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F839" w14:textId="77777777" w:rsidR="00000000" w:rsidRDefault="00000000">
      <w:pPr>
        <w:widowControl w:val="0"/>
        <w:tabs>
          <w:tab w:val="left" w:pos="7256"/>
        </w:tabs>
        <w:autoSpaceDE w:val="0"/>
        <w:autoSpaceDN w:val="0"/>
        <w:adjustRightInd w:val="0"/>
        <w:spacing w:before="56"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30459E6A" w14:textId="77777777" w:rsidR="00000000" w:rsidRDefault="00000000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PUBLICAS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</w:rPr>
        <w:t>Página 1 de 2</w:t>
      </w:r>
    </w:p>
    <w:p w14:paraId="79DB1E13" w14:textId="77777777" w:rsidR="00000000" w:rsidRDefault="00000000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661DA960" w14:textId="77777777" w:rsidR="00000000" w:rsidRDefault="00000000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  -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FORMULARIO DETALLE DE INVENTARIO POR CUENTA.</w:t>
      </w:r>
    </w:p>
    <w:p w14:paraId="1AF7A610" w14:textId="77777777" w:rsidR="00000000" w:rsidRDefault="00000000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29AA73A7" w14:textId="77777777" w:rsidR="00000000" w:rsidRDefault="00000000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0B239E38" w14:textId="77777777" w:rsidR="00000000" w:rsidRDefault="00000000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707987EF" w14:textId="77777777" w:rsidR="00000000" w:rsidRDefault="00000000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0160C182" w14:textId="77777777" w:rsidR="00000000" w:rsidRDefault="00000000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77EC3811" w14:textId="77777777" w:rsidR="00000000" w:rsidRDefault="00000000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 U E N T A   C O N T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A  B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 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Fecha de Inventario</w:t>
      </w:r>
    </w:p>
    <w:p w14:paraId="3C2FEBF3" w14:textId="77777777" w:rsidR="00000000" w:rsidRDefault="00000000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CODIGO: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 E S C R I P C I O 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DIA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MES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AÑO</w:t>
      </w:r>
    </w:p>
    <w:p w14:paraId="157B8D64" w14:textId="77777777" w:rsidR="00000000" w:rsidRDefault="00000000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Enero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3FEBED13" w14:textId="77777777" w:rsidR="00000000" w:rsidRDefault="00000000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58F2D123" w14:textId="77777777" w:rsidR="00000000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 Registro Mercantil, Edificio de cuatro niveles, ubicado en la 7a. Avenida 7-61, Zona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764E0061" w14:textId="77777777" w:rsidR="00000000" w:rsidRDefault="00000000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4, Registrado con No. De Fincas 9940, 9941 y 4990 Folio: 125, 126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y  de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los Libros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0</w:t>
      </w:r>
    </w:p>
    <w:p w14:paraId="2971932F" w14:textId="77777777" w:rsidR="00000000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460 y 686 de Guatemala, según factura No. 10473 de Bamer, S.A. Ing. 1023/435498-</w:t>
      </w:r>
    </w:p>
    <w:p w14:paraId="052834FD" w14:textId="77777777" w:rsidR="00000000" w:rsidRDefault="00000000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37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72858940" w14:textId="77777777" w:rsidR="00000000" w:rsidRDefault="00000000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DEL  CODIGO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1231.01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 E INSTALACIONES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Q19,800,000.00</w:t>
      </w:r>
    </w:p>
    <w:p w14:paraId="07EF5710" w14:textId="77777777" w:rsidR="00000000" w:rsidRDefault="00000000">
      <w:pPr>
        <w:widowControl w:val="0"/>
        <w:tabs>
          <w:tab w:val="center" w:pos="4642"/>
          <w:tab w:val="center" w:pos="9695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 U E N T A   C O N T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A  B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 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Fecha de Inventario</w:t>
      </w:r>
    </w:p>
    <w:p w14:paraId="03EBA934" w14:textId="77777777" w:rsidR="00000000" w:rsidRDefault="00000000">
      <w:pPr>
        <w:widowControl w:val="0"/>
        <w:tabs>
          <w:tab w:val="left" w:pos="566"/>
          <w:tab w:val="left" w:pos="3118"/>
          <w:tab w:val="center" w:pos="9065"/>
          <w:tab w:val="left" w:pos="9297"/>
          <w:tab w:val="center" w:pos="10144"/>
        </w:tabs>
        <w:autoSpaceDE w:val="0"/>
        <w:autoSpaceDN w:val="0"/>
        <w:adjustRightInd w:val="0"/>
        <w:spacing w:before="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CODIGO: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 E S C R I P C I O 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DIA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MES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AÑO</w:t>
      </w:r>
    </w:p>
    <w:p w14:paraId="02C6DFB3" w14:textId="77777777" w:rsidR="00000000" w:rsidRDefault="00000000">
      <w:pPr>
        <w:widowControl w:val="0"/>
        <w:tabs>
          <w:tab w:val="left" w:pos="510"/>
          <w:tab w:val="left" w:pos="2324"/>
          <w:tab w:val="center" w:pos="8971"/>
          <w:tab w:val="left" w:pos="9195"/>
          <w:tab w:val="left" w:pos="1020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31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Enero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2026</w:t>
      </w:r>
    </w:p>
    <w:p w14:paraId="22808529" w14:textId="77777777" w:rsidR="00000000" w:rsidRDefault="00000000">
      <w:pPr>
        <w:widowControl w:val="0"/>
        <w:tabs>
          <w:tab w:val="center" w:pos="4784"/>
        </w:tabs>
        <w:autoSpaceDE w:val="0"/>
        <w:autoSpaceDN w:val="0"/>
        <w:adjustRightInd w:val="0"/>
        <w:spacing w:before="113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</w:p>
    <w:p w14:paraId="3781330A" w14:textId="77777777" w:rsidR="00000000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15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Fracciòn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Terreno con un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àrea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6,987.39 metros cuadrados, ubicada en la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Q830,200.00</w:t>
      </w:r>
      <w:proofErr w:type="spellEnd"/>
    </w:p>
    <w:p w14:paraId="728FD980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Calzada Atanasio Tzul, Zona 12 de esta ciudad Capital, Adscrita al MINISTERIO DE </w:t>
      </w:r>
    </w:p>
    <w:p w14:paraId="1397FFA9" w14:textId="77777777" w:rsidR="00000000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ECONOMIA, la cual se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desmembro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la finca 28,723, folio 43, Libro 258 de </w:t>
      </w:r>
    </w:p>
    <w:p w14:paraId="4937A91F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segùn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Acuerdo Gubernativo No.391-2001 de fecha 24 de septiembre de </w:t>
      </w:r>
    </w:p>
    <w:p w14:paraId="775FE2F9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2001, el cual fue publicado en el Diario Oficial el 3 de octubre de 2001, en donde </w:t>
      </w:r>
    </w:p>
    <w:p w14:paraId="34936D0F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indica que el Estado en Calidad de propietario de la Finca inscrita en el Registro de </w:t>
      </w:r>
    </w:p>
    <w:p w14:paraId="16CBA301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la Propiedad de la Zona Central, en dicho terreno se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construirà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un edificio que </w:t>
      </w:r>
    </w:p>
    <w:p w14:paraId="1D392CF1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albergarà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el Laboratorio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Metrologìa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segùn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acta No.01-2002 de fecha 7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Mayo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357DC948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 2002, en donde participaron funcionarios de la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Direcciòn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de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Bienes del Estado </w:t>
      </w:r>
    </w:p>
    <w:p w14:paraId="359F9DAF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y el señor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Ministro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Economìa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Licenciado Arturo Florencio Monetengro Castañeda.</w:t>
      </w:r>
    </w:p>
    <w:p w14:paraId="477103D6" w14:textId="77777777" w:rsidR="00000000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9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3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Edificio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central del Ministerio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, ubicada en la 8av, 1043 zona 1, esta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Q13,987,136.89</w:t>
      </w:r>
    </w:p>
    <w:p w14:paraId="55AD0A99" w14:textId="77777777" w:rsidR="00000000" w:rsidRDefault="00000000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propiedad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esta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adscrita  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Ministerio de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Econiomia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,  Finca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101294, Folio 134, Libro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9</w:t>
      </w:r>
    </w:p>
    <w:p w14:paraId="6A7C71F6" w14:textId="77777777" w:rsidR="00000000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1290, según Acuerdo Gubernativo No. 57-2010 de fecha 10 de marzo del 2010.</w:t>
      </w:r>
    </w:p>
    <w:p w14:paraId="432CD72A" w14:textId="77777777" w:rsidR="00000000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315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Edificio Anexo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Inmueble  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terreno de 370.06 metros cuadrados),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que  se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encuentra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Q1,960,000.00</w:t>
      </w:r>
      <w:proofErr w:type="spellEnd"/>
    </w:p>
    <w:p w14:paraId="2A473635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ubicado en la 6a. Calle 7-57, Zona 1, de esta ciudad, que consta de un edificio que </w:t>
      </w:r>
    </w:p>
    <w:p w14:paraId="08F761D4" w14:textId="77777777" w:rsidR="00000000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tiene 4 niveles, tres pisos de 370 metros cuadrados cada uno para un total de 1,110 </w:t>
      </w:r>
    </w:p>
    <w:p w14:paraId="1570BBF0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metros cuadrados de fundición de concreto y 1 nivel de 370 metros cuadrados de </w:t>
      </w:r>
    </w:p>
    <w:p w14:paraId="20E6A953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bodega con piso de madera y estructura metálica, con una paja de agua, se </w:t>
      </w:r>
    </w:p>
    <w:p w14:paraId="4BFAA566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encuentra inscrita según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registro  No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.10,864, folio 173 del libro 716 de Guatemala </w:t>
      </w:r>
    </w:p>
    <w:p w14:paraId="69A8287F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del Registro de la Propiedad de Inmueble de Guatemala, según Escritura de Compra </w:t>
      </w:r>
    </w:p>
    <w:p w14:paraId="7326864C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Venta No.315 de fecha 24-07-1992.</w:t>
      </w:r>
    </w:p>
    <w:p w14:paraId="27FAFC9C" w14:textId="77777777" w:rsidR="00000000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8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Registro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Garantias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Mobiliarias  ubicado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 la 11 Ave. 3-14 Zona 1, Finca 134,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Q35,000.00</w:t>
      </w:r>
      <w:proofErr w:type="spellEnd"/>
    </w:p>
    <w:p w14:paraId="62B9AED5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Folio 200, Libro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25,  propiedad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ADSCRITA al Ministerio de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Economia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según Acuerdo</w:t>
      </w:r>
    </w:p>
    <w:p w14:paraId="08750A22" w14:textId="77777777" w:rsidR="00000000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Gubernativo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No. 526-2011 de fecha 30/10/2011 y las Instalaciones son utilizadas por </w:t>
      </w:r>
    </w:p>
    <w:p w14:paraId="0D126B48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 Registro de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Garantias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Mobiliarias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y Registro de prestadores de servicios de </w:t>
      </w:r>
    </w:p>
    <w:p w14:paraId="16AA7416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certificacion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>.</w:t>
      </w:r>
    </w:p>
    <w:p w14:paraId="24343C0C" w14:textId="77777777" w:rsidR="00000000" w:rsidRDefault="00000000">
      <w:pPr>
        <w:widowControl w:val="0"/>
        <w:tabs>
          <w:tab w:val="left" w:pos="120"/>
        </w:tabs>
        <w:autoSpaceDE w:val="0"/>
        <w:autoSpaceDN w:val="0"/>
        <w:adjustRightInd w:val="0"/>
        <w:spacing w:before="1162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02F059DA" w14:textId="77777777" w:rsidR="00000000" w:rsidRDefault="0000000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viernes, 13 de febrero de 2026</w:t>
      </w:r>
    </w:p>
    <w:p w14:paraId="59B3AA3B" w14:textId="77777777" w:rsidR="00000000" w:rsidRDefault="00000000">
      <w:pPr>
        <w:widowControl w:val="0"/>
        <w:tabs>
          <w:tab w:val="left" w:pos="72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 xml:space="preserve">FORMULARIO INVENTARIOS - DCE/SIAD </w:t>
      </w:r>
    </w:p>
    <w:p w14:paraId="5C966F74" w14:textId="77777777" w:rsidR="00000000" w:rsidRDefault="00000000">
      <w:pPr>
        <w:widowControl w:val="0"/>
        <w:tabs>
          <w:tab w:val="left" w:pos="90"/>
          <w:tab w:val="right" w:pos="10491"/>
        </w:tabs>
        <w:autoSpaceDE w:val="0"/>
        <w:autoSpaceDN w:val="0"/>
        <w:adjustRightInd w:val="0"/>
        <w:spacing w:before="43"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FINANZAS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PUBLICAS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12"/>
          <w:szCs w:val="12"/>
        </w:rPr>
        <w:t>Página 2 de 2</w:t>
      </w:r>
    </w:p>
    <w:p w14:paraId="123E93B4" w14:textId="77777777" w:rsidR="00000000" w:rsidRDefault="00000000">
      <w:pPr>
        <w:widowControl w:val="0"/>
        <w:tabs>
          <w:tab w:val="left" w:pos="90"/>
        </w:tabs>
        <w:autoSpaceDE w:val="0"/>
        <w:autoSpaceDN w:val="0"/>
        <w:adjustRightInd w:val="0"/>
        <w:spacing w:before="44" w:after="0" w:line="240" w:lineRule="auto"/>
        <w:rPr>
          <w:rFonts w:ascii="Arial" w:hAnsi="Arial" w:cs="Arial"/>
          <w:color w:val="000000"/>
          <w:kern w:val="0"/>
          <w:sz w:val="16"/>
          <w:szCs w:val="1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DIRECCION DE CONTABILIDAD DEL ESTADO  </w:t>
      </w:r>
    </w:p>
    <w:p w14:paraId="05B51CB6" w14:textId="77777777" w:rsidR="00000000" w:rsidRDefault="00000000">
      <w:pPr>
        <w:widowControl w:val="0"/>
        <w:tabs>
          <w:tab w:val="center" w:pos="5497"/>
        </w:tabs>
        <w:autoSpaceDE w:val="0"/>
        <w:autoSpaceDN w:val="0"/>
        <w:adjustRightInd w:val="0"/>
        <w:spacing w:before="4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FIN-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2  -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 FORMULARIO DETALLE DE INVENTARIO POR CUENTA.</w:t>
      </w:r>
    </w:p>
    <w:p w14:paraId="101B2E10" w14:textId="77777777" w:rsidR="00000000" w:rsidRDefault="00000000">
      <w:pPr>
        <w:widowControl w:val="0"/>
        <w:tabs>
          <w:tab w:val="left" w:pos="225"/>
          <w:tab w:val="left" w:pos="1814"/>
        </w:tabs>
        <w:autoSpaceDE w:val="0"/>
        <w:autoSpaceDN w:val="0"/>
        <w:adjustRightInd w:val="0"/>
        <w:spacing w:before="9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MINISTERIO :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MINISTERIO DE ECONOMIA</w:t>
      </w:r>
    </w:p>
    <w:p w14:paraId="7DC2DB46" w14:textId="77777777" w:rsidR="00000000" w:rsidRDefault="00000000">
      <w:pPr>
        <w:widowControl w:val="0"/>
        <w:tabs>
          <w:tab w:val="left" w:pos="225"/>
          <w:tab w:val="left" w:pos="1814"/>
          <w:tab w:val="left" w:pos="5952"/>
          <w:tab w:val="left" w:pos="7080"/>
        </w:tabs>
        <w:autoSpaceDE w:val="0"/>
        <w:autoSpaceDN w:val="0"/>
        <w:adjustRightInd w:val="0"/>
        <w:spacing w:before="37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DEPARTAMENTO: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 INVENTARIOS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MUNICIPIO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GUATEMALA   </w:t>
      </w:r>
    </w:p>
    <w:p w14:paraId="376306DD" w14:textId="77777777" w:rsidR="00000000" w:rsidRDefault="00000000">
      <w:pPr>
        <w:widowControl w:val="0"/>
        <w:tabs>
          <w:tab w:val="left" w:pos="226"/>
          <w:tab w:val="left" w:pos="1814"/>
          <w:tab w:val="left" w:pos="5952"/>
          <w:tab w:val="left" w:pos="714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DEPENDENCIA: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 ADMINISTRATIVA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TELEFONO: 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24120200</w:t>
      </w:r>
    </w:p>
    <w:p w14:paraId="6D0B1EA1" w14:textId="77777777" w:rsidR="00000000" w:rsidRDefault="00000000">
      <w:pPr>
        <w:widowControl w:val="0"/>
        <w:tabs>
          <w:tab w:val="left" w:pos="226"/>
          <w:tab w:val="left" w:pos="1365"/>
        </w:tabs>
        <w:autoSpaceDE w:val="0"/>
        <w:autoSpaceDN w:val="0"/>
        <w:adjustRightInd w:val="0"/>
        <w:spacing w:before="40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DIRECCION: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8a. Avenida 10-43, zona 1</w:t>
      </w:r>
    </w:p>
    <w:p w14:paraId="5EA2F83A" w14:textId="77777777" w:rsidR="00000000" w:rsidRDefault="00000000">
      <w:pPr>
        <w:widowControl w:val="0"/>
        <w:tabs>
          <w:tab w:val="left" w:pos="113"/>
          <w:tab w:val="left" w:pos="963"/>
          <w:tab w:val="left" w:pos="7313"/>
          <w:tab w:val="left" w:pos="8220"/>
          <w:tab w:val="left" w:pos="9411"/>
        </w:tabs>
        <w:autoSpaceDE w:val="0"/>
        <w:autoSpaceDN w:val="0"/>
        <w:adjustRightInd w:val="0"/>
        <w:spacing w:before="10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ITEM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DESCRIPCION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 xml:space="preserve">CANTIDAD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UNITARIO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VALOR TOTAL</w:t>
      </w:r>
    </w:p>
    <w:p w14:paraId="2D19BF15" w14:textId="77777777" w:rsidR="00000000" w:rsidRDefault="00000000">
      <w:pPr>
        <w:widowControl w:val="0"/>
        <w:tabs>
          <w:tab w:val="center" w:pos="655"/>
          <w:tab w:val="left" w:pos="917"/>
          <w:tab w:val="center" w:pos="7683"/>
          <w:tab w:val="right" w:pos="9294"/>
          <w:tab w:val="right" w:pos="10653"/>
        </w:tabs>
        <w:autoSpaceDE w:val="0"/>
        <w:autoSpaceDN w:val="0"/>
        <w:adjustRightInd w:val="0"/>
        <w:spacing w:before="58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1 Inmueble ubicado en 7a.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Calle  29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-25, zona 3, Quetzaltenango,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adcrito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al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Q11,873,666.65</w:t>
      </w:r>
    </w:p>
    <w:p w14:paraId="4FC465B0" w14:textId="77777777" w:rsidR="00000000" w:rsidRDefault="00000000">
      <w:pPr>
        <w:widowControl w:val="0"/>
        <w:tabs>
          <w:tab w:val="left" w:pos="917"/>
          <w:tab w:val="right" w:pos="929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Ministerio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Economía  según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Acuerdo gubernativo número doscientos dieciocho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</w:p>
    <w:p w14:paraId="3C7E01B5" w14:textId="77777777" w:rsidR="00000000" w:rsidRDefault="00000000">
      <w:pPr>
        <w:widowControl w:val="0"/>
        <w:tabs>
          <w:tab w:val="left" w:pos="90"/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2"/>
          <w:szCs w:val="12"/>
        </w:rPr>
        <w:t>00002</w:t>
      </w:r>
      <w:r>
        <w:rPr>
          <w:rFonts w:ascii="Arial" w:hAnsi="Arial" w:cs="Arial"/>
          <w:kern w:val="0"/>
        </w:rPr>
        <w:tab/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guión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dosmil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(218-2000), de fecha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doce mayo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dos mil (12/05/2000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),  artículo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</w:p>
    <w:p w14:paraId="49143E64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dos(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2), se adscribió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la  finca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urbana número dos mil trescientos setenta y nueve ( </w:t>
      </w:r>
    </w:p>
    <w:p w14:paraId="28AA60AA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2,379),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folio  doscientos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setenta y cuatro (274), del libro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veintidos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(22), de </w:t>
      </w:r>
    </w:p>
    <w:p w14:paraId="2B4B2789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Quetzaltenango,  con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una extensión de treinta dos mil cuatrocientos ocho metros </w:t>
      </w:r>
    </w:p>
    <w:p w14:paraId="7D387B12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cuadrados (32,408) y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oche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16"/>
          <w:szCs w:val="16"/>
        </w:rPr>
        <w:t>centisimas</w:t>
      </w:r>
      <w:proofErr w:type="spell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de metros (11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),  Ubicada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en 7a.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Calle  29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-25, </w:t>
      </w:r>
    </w:p>
    <w:p w14:paraId="7AD66C9A" w14:textId="77777777" w:rsidR="00000000" w:rsidRDefault="00000000">
      <w:pPr>
        <w:widowControl w:val="0"/>
        <w:tabs>
          <w:tab w:val="left" w:pos="91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zona 3, Quetzaltenango, se estima el valor de Q.11,873,666.65.</w:t>
      </w:r>
    </w:p>
    <w:p w14:paraId="0F1154F2" w14:textId="77777777" w:rsidR="00000000" w:rsidRDefault="00000000">
      <w:pPr>
        <w:widowControl w:val="0"/>
        <w:tabs>
          <w:tab w:val="left" w:pos="90"/>
          <w:tab w:val="left" w:pos="1644"/>
          <w:tab w:val="left" w:pos="4365"/>
          <w:tab w:val="right" w:pos="6070"/>
          <w:tab w:val="left" w:pos="6576"/>
          <w:tab w:val="right" w:pos="10488"/>
        </w:tabs>
        <w:autoSpaceDE w:val="0"/>
        <w:autoSpaceDN w:val="0"/>
        <w:adjustRightInd w:val="0"/>
        <w:spacing w:before="136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CATEGORIA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Edificios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UNIDADES: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26F48B47" w14:textId="77777777" w:rsidR="00000000" w:rsidRDefault="00000000">
      <w:pPr>
        <w:widowControl w:val="0"/>
        <w:tabs>
          <w:tab w:val="left" w:pos="285"/>
          <w:tab w:val="left" w:pos="2040"/>
          <w:tab w:val="left" w:pos="3174"/>
          <w:tab w:val="left" w:pos="6576"/>
          <w:tab w:val="right" w:pos="10488"/>
        </w:tabs>
        <w:autoSpaceDE w:val="0"/>
        <w:autoSpaceDN w:val="0"/>
        <w:adjustRightInd w:val="0"/>
        <w:spacing w:before="177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TOTAL</w:t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>DEL  CODIGO</w:t>
      </w:r>
      <w:proofErr w:type="gramEnd"/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1233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TIERRAS Y TERRENOS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EN QUETZALES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Q28,686,003.54</w:t>
      </w:r>
    </w:p>
    <w:p w14:paraId="0E8FE196" w14:textId="77777777" w:rsidR="00000000" w:rsidRDefault="00000000">
      <w:pPr>
        <w:widowControl w:val="0"/>
        <w:tabs>
          <w:tab w:val="right" w:pos="10488"/>
        </w:tabs>
        <w:autoSpaceDE w:val="0"/>
        <w:autoSpaceDN w:val="0"/>
        <w:adjustRightInd w:val="0"/>
        <w:spacing w:before="107" w:after="0" w:line="240" w:lineRule="auto"/>
        <w:rPr>
          <w:rFonts w:ascii="Arial" w:hAnsi="Arial" w:cs="Arial"/>
          <w:b/>
          <w:bCs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Q48,486,003.54</w:t>
      </w:r>
    </w:p>
    <w:p w14:paraId="40CDF336" w14:textId="77777777" w:rsidR="00000000" w:rsidRDefault="00000000">
      <w:pPr>
        <w:widowControl w:val="0"/>
        <w:tabs>
          <w:tab w:val="left" w:pos="113"/>
          <w:tab w:val="left" w:pos="4185"/>
        </w:tabs>
        <w:autoSpaceDE w:val="0"/>
        <w:autoSpaceDN w:val="0"/>
        <w:adjustRightInd w:val="0"/>
        <w:spacing w:before="59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Asciende el presente RESUMEN DE </w:t>
      </w:r>
      <w:proofErr w:type="gramStart"/>
      <w:r>
        <w:rPr>
          <w:rFonts w:ascii="Arial" w:hAnsi="Arial" w:cs="Arial"/>
          <w:color w:val="000000"/>
          <w:kern w:val="0"/>
          <w:sz w:val="16"/>
          <w:szCs w:val="16"/>
        </w:rPr>
        <w:t xml:space="preserve">INVENTARIO  </w:t>
      </w:r>
      <w:r>
        <w:rPr>
          <w:rFonts w:ascii="Arial" w:hAnsi="Arial" w:cs="Arial"/>
          <w:kern w:val="0"/>
        </w:rPr>
        <w:tab/>
      </w:r>
      <w:proofErr w:type="gramEnd"/>
      <w:r>
        <w:rPr>
          <w:rFonts w:ascii="Arial" w:hAnsi="Arial" w:cs="Arial"/>
          <w:color w:val="000000"/>
          <w:kern w:val="0"/>
          <w:sz w:val="16"/>
          <w:szCs w:val="16"/>
        </w:rPr>
        <w:t xml:space="preserve">CUARENTA Y OCHO MILLONES CUATRO CIENTOS OCHENTA Y </w:t>
      </w:r>
    </w:p>
    <w:p w14:paraId="37F82F8A" w14:textId="77777777" w:rsidR="00000000" w:rsidRDefault="00000000">
      <w:pPr>
        <w:widowControl w:val="0"/>
        <w:tabs>
          <w:tab w:val="left" w:pos="41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SEIS MIL, TRES QUETZALES CON 54/100  </w:t>
      </w:r>
    </w:p>
    <w:p w14:paraId="4744A191" w14:textId="77777777" w:rsidR="00000000" w:rsidRDefault="00000000">
      <w:pPr>
        <w:widowControl w:val="0"/>
        <w:tabs>
          <w:tab w:val="left" w:pos="226"/>
          <w:tab w:val="left" w:pos="1304"/>
          <w:tab w:val="left" w:pos="5386"/>
        </w:tabs>
        <w:autoSpaceDE w:val="0"/>
        <w:autoSpaceDN w:val="0"/>
        <w:adjustRightInd w:val="0"/>
        <w:spacing w:before="795"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ELABORO: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Vo. Bo.</w:t>
      </w:r>
    </w:p>
    <w:p w14:paraId="2EF708C0" w14:textId="77777777" w:rsidR="00000000" w:rsidRDefault="00000000">
      <w:pPr>
        <w:widowControl w:val="0"/>
        <w:tabs>
          <w:tab w:val="left" w:pos="286"/>
          <w:tab w:val="center" w:pos="8505"/>
        </w:tabs>
        <w:autoSpaceDE w:val="0"/>
        <w:autoSpaceDN w:val="0"/>
        <w:adjustRightInd w:val="0"/>
        <w:spacing w:before="501" w:after="0" w:line="240" w:lineRule="auto"/>
        <w:rPr>
          <w:rFonts w:ascii="Arial" w:hAnsi="Arial" w:cs="Arial"/>
          <w:color w:val="000000"/>
          <w:kern w:val="0"/>
          <w:sz w:val="15"/>
          <w:szCs w:val="15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MFP/SIAD-DCE/FIN-01/31-01-2026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0"/>
          <w:szCs w:val="10"/>
        </w:rPr>
        <w:t xml:space="preserve">Contador </w:t>
      </w:r>
      <w:proofErr w:type="spellStart"/>
      <w:r>
        <w:rPr>
          <w:rFonts w:ascii="Arial" w:hAnsi="Arial" w:cs="Arial"/>
          <w:color w:val="000000"/>
          <w:kern w:val="0"/>
          <w:sz w:val="10"/>
          <w:szCs w:val="10"/>
        </w:rPr>
        <w:t>ó</w:t>
      </w:r>
      <w:proofErr w:type="spellEnd"/>
      <w:r>
        <w:rPr>
          <w:rFonts w:ascii="Arial" w:hAnsi="Arial" w:cs="Arial"/>
          <w:color w:val="000000"/>
          <w:kern w:val="0"/>
          <w:sz w:val="10"/>
          <w:szCs w:val="10"/>
        </w:rPr>
        <w:t xml:space="preserve"> Encargado de Inventario</w:t>
      </w:r>
    </w:p>
    <w:p w14:paraId="561775C1" w14:textId="77777777" w:rsidR="00000000" w:rsidRDefault="00000000">
      <w:pPr>
        <w:widowControl w:val="0"/>
        <w:tabs>
          <w:tab w:val="left" w:pos="120"/>
        </w:tabs>
        <w:autoSpaceDE w:val="0"/>
        <w:autoSpaceDN w:val="0"/>
        <w:adjustRightInd w:val="0"/>
        <w:spacing w:before="5754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C:\FORMATOS\FIN-01.DOC</w:t>
      </w:r>
    </w:p>
    <w:p w14:paraId="5D0D5C4E" w14:textId="77777777" w:rsidR="00F04754" w:rsidRDefault="0000000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0"/>
          <w:szCs w:val="20"/>
        </w:rPr>
        <w:t>viernes, 13 de febrero de 2026</w:t>
      </w:r>
    </w:p>
    <w:sectPr w:rsidR="00F04754">
      <w:pgSz w:w="12240" w:h="15840" w:code="1"/>
      <w:pgMar w:top="963" w:right="360" w:bottom="10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960"/>
    <w:rsid w:val="000B6313"/>
    <w:rsid w:val="000D64C4"/>
    <w:rsid w:val="005F7960"/>
    <w:rsid w:val="00F0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9472C12"/>
  <w14:defaultImageDpi w14:val="0"/>
  <w15:docId w15:val="{85CE4E94-46BA-4B8D-9202-D9E86775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GT" w:eastAsia="es-G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4142</Characters>
  <Application>Microsoft Office Word</Application>
  <DocSecurity>0</DocSecurity>
  <Lines>79</Lines>
  <Paragraphs>93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María Castellanos Valle</dc:creator>
  <cp:keywords/>
  <dc:description/>
  <cp:lastModifiedBy>Ligia María Castellanos Valle</cp:lastModifiedBy>
  <cp:revision>2</cp:revision>
  <dcterms:created xsi:type="dcterms:W3CDTF">2026-02-25T17:50:00Z</dcterms:created>
  <dcterms:modified xsi:type="dcterms:W3CDTF">2026-02-25T17:50:00Z</dcterms:modified>
</cp:coreProperties>
</file>