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EAB" w14:textId="03D1AB8C" w:rsidR="00222088" w:rsidRDefault="00550372">
      <w:pPr>
        <w:widowControl w:val="0"/>
        <w:tabs>
          <w:tab w:val="left" w:pos="7256"/>
        </w:tabs>
        <w:autoSpaceDE w:val="0"/>
        <w:autoSpaceDN w:val="0"/>
        <w:adjustRightInd w:val="0"/>
        <w:spacing w:before="56" w:after="0" w:line="240" w:lineRule="auto"/>
        <w:rPr>
          <w:noProof/>
        </w:rPr>
      </w:pPr>
      <w:r w:rsidRPr="003D39C5">
        <w:rPr>
          <w:noProof/>
        </w:rPr>
        <w:drawing>
          <wp:inline distT="0" distB="0" distL="0" distR="0" wp14:anchorId="04CA40EF" wp14:editId="0B382435">
            <wp:extent cx="6562725" cy="14382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32D055" w14:textId="77777777" w:rsidR="007B73A9" w:rsidRDefault="007B73A9">
      <w:pPr>
        <w:widowControl w:val="0"/>
        <w:tabs>
          <w:tab w:val="left" w:pos="7256"/>
        </w:tabs>
        <w:autoSpaceDE w:val="0"/>
        <w:autoSpaceDN w:val="0"/>
        <w:adjustRightInd w:val="0"/>
        <w:spacing w:before="56" w:after="0" w:line="240" w:lineRule="auto"/>
        <w:rPr>
          <w:rFonts w:ascii="Arial" w:hAnsi="Arial" w:cs="Arial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</w:rPr>
        <w:t xml:space="preserve">FORMULARIO INVENTARIOS - DCE/SIAD </w:t>
      </w:r>
    </w:p>
    <w:p w14:paraId="746F4164" w14:textId="77777777" w:rsidR="007B73A9" w:rsidRDefault="007B73A9">
      <w:pPr>
        <w:widowControl w:val="0"/>
        <w:tabs>
          <w:tab w:val="left" w:pos="90"/>
          <w:tab w:val="right" w:pos="10491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FINANZAS PUBLICAS 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/>
          <w:b/>
          <w:bCs/>
          <w:color w:val="000000"/>
          <w:kern w:val="0"/>
          <w:sz w:val="12"/>
          <w:szCs w:val="12"/>
        </w:rPr>
        <w:t>Página 1 de 2</w:t>
      </w:r>
    </w:p>
    <w:p w14:paraId="6B2C848C" w14:textId="77777777" w:rsidR="007B73A9" w:rsidRDefault="007B73A9">
      <w:pPr>
        <w:widowControl w:val="0"/>
        <w:tabs>
          <w:tab w:val="left" w:pos="90"/>
        </w:tabs>
        <w:autoSpaceDE w:val="0"/>
        <w:autoSpaceDN w:val="0"/>
        <w:adjustRightInd w:val="0"/>
        <w:spacing w:before="44"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DIRECCION DE CONTABILIDAD DEL ESTADO  </w:t>
      </w:r>
    </w:p>
    <w:p w14:paraId="25E5EC5E" w14:textId="77777777" w:rsidR="007B73A9" w:rsidRDefault="007B73A9">
      <w:pPr>
        <w:widowControl w:val="0"/>
        <w:tabs>
          <w:tab w:val="center" w:pos="5497"/>
        </w:tabs>
        <w:autoSpaceDE w:val="0"/>
        <w:autoSpaceDN w:val="0"/>
        <w:adjustRightInd w:val="0"/>
        <w:spacing w:before="4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FIN-2  -  FORMULARIO DETALLE DE INVENTARIO POR CUENTA.</w:t>
      </w:r>
    </w:p>
    <w:p w14:paraId="00A98F38" w14:textId="77777777" w:rsidR="007B73A9" w:rsidRDefault="007B73A9">
      <w:pPr>
        <w:widowControl w:val="0"/>
        <w:tabs>
          <w:tab w:val="left" w:pos="225"/>
          <w:tab w:val="left" w:pos="1814"/>
        </w:tabs>
        <w:autoSpaceDE w:val="0"/>
        <w:autoSpaceDN w:val="0"/>
        <w:adjustRightInd w:val="0"/>
        <w:spacing w:before="9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DE ECONOMIA</w:t>
      </w:r>
    </w:p>
    <w:p w14:paraId="03E80C3F" w14:textId="77777777" w:rsidR="007B73A9" w:rsidRDefault="007B73A9">
      <w:pPr>
        <w:widowControl w:val="0"/>
        <w:tabs>
          <w:tab w:val="left" w:pos="225"/>
          <w:tab w:val="left" w:pos="1814"/>
          <w:tab w:val="left" w:pos="5952"/>
          <w:tab w:val="left" w:pos="7080"/>
        </w:tabs>
        <w:autoSpaceDE w:val="0"/>
        <w:autoSpaceDN w:val="0"/>
        <w:adjustRightInd w:val="0"/>
        <w:spacing w:before="3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DEPARTAMENTO: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 INVENTARIOS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MUNICIPIO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   </w:t>
      </w:r>
    </w:p>
    <w:p w14:paraId="782A8980" w14:textId="77777777" w:rsidR="007B73A9" w:rsidRDefault="007B73A9">
      <w:pPr>
        <w:widowControl w:val="0"/>
        <w:tabs>
          <w:tab w:val="left" w:pos="226"/>
          <w:tab w:val="left" w:pos="1814"/>
          <w:tab w:val="left" w:pos="5952"/>
          <w:tab w:val="left" w:pos="71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DEPENDENCIA: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 ADMINISTRATIVA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TELEFONO: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24120200</w:t>
      </w:r>
    </w:p>
    <w:p w14:paraId="12E9FD2E" w14:textId="77777777" w:rsidR="007B73A9" w:rsidRDefault="007B73A9">
      <w:pPr>
        <w:widowControl w:val="0"/>
        <w:tabs>
          <w:tab w:val="left" w:pos="226"/>
          <w:tab w:val="left" w:pos="1365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8a. Avenida 10-43, zona 1</w:t>
      </w:r>
    </w:p>
    <w:p w14:paraId="35A283BC" w14:textId="77777777" w:rsidR="007B73A9" w:rsidRDefault="007B73A9">
      <w:pPr>
        <w:widowControl w:val="0"/>
        <w:tabs>
          <w:tab w:val="left" w:pos="113"/>
          <w:tab w:val="left" w:pos="963"/>
          <w:tab w:val="left" w:pos="7313"/>
          <w:tab w:val="left" w:pos="8220"/>
          <w:tab w:val="left" w:pos="9411"/>
        </w:tabs>
        <w:autoSpaceDE w:val="0"/>
        <w:autoSpaceDN w:val="0"/>
        <w:adjustRightInd w:val="0"/>
        <w:spacing w:before="10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ITEM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DESCRIPCION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CANTIDAD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UNITARIO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TOTAL</w:t>
      </w:r>
    </w:p>
    <w:p w14:paraId="36A49BB7" w14:textId="77777777" w:rsidR="007B73A9" w:rsidRPr="00222088" w:rsidRDefault="007B73A9">
      <w:pPr>
        <w:widowControl w:val="0"/>
        <w:tabs>
          <w:tab w:val="center" w:pos="4642"/>
          <w:tab w:val="center" w:pos="9695"/>
        </w:tabs>
        <w:autoSpaceDE w:val="0"/>
        <w:autoSpaceDN w:val="0"/>
        <w:adjustRightInd w:val="0"/>
        <w:spacing w:before="58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>
        <w:rPr>
          <w:rFonts w:ascii="Arial" w:hAnsi="Arial" w:cs="Arial"/>
          <w:kern w:val="0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C U E N T A   C O N T A  B L E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Fecha de Inventario</w:t>
      </w:r>
    </w:p>
    <w:p w14:paraId="63F67BD8" w14:textId="77777777" w:rsidR="007B73A9" w:rsidRPr="00222088" w:rsidRDefault="007B73A9">
      <w:pPr>
        <w:widowControl w:val="0"/>
        <w:tabs>
          <w:tab w:val="left" w:pos="566"/>
          <w:tab w:val="left" w:pos="3118"/>
          <w:tab w:val="center" w:pos="9065"/>
          <w:tab w:val="left" w:pos="9297"/>
          <w:tab w:val="center" w:pos="10144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CODIGO: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D E S C R I P C I O N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DIA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MES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AÑO</w:t>
      </w:r>
    </w:p>
    <w:p w14:paraId="01F9E870" w14:textId="77777777" w:rsidR="007B73A9" w:rsidRDefault="007B73A9">
      <w:pPr>
        <w:widowControl w:val="0"/>
        <w:tabs>
          <w:tab w:val="left" w:pos="510"/>
          <w:tab w:val="left" w:pos="2324"/>
          <w:tab w:val="center" w:pos="8971"/>
          <w:tab w:val="left" w:pos="9195"/>
          <w:tab w:val="left" w:pos="102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 w:rsidRPr="00222088">
        <w:rPr>
          <w:rFonts w:ascii="Arial" w:hAnsi="Arial" w:cs="Arial"/>
          <w:kern w:val="0"/>
          <w:lang w:val="pt-PT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1231.01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 E INSTALACIONES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Julio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2026</w:t>
      </w:r>
    </w:p>
    <w:p w14:paraId="6B56B16E" w14:textId="77777777" w:rsidR="007B73A9" w:rsidRDefault="007B73A9">
      <w:pPr>
        <w:widowControl w:val="0"/>
        <w:tabs>
          <w:tab w:val="center" w:pos="4784"/>
        </w:tabs>
        <w:autoSpaceDE w:val="0"/>
        <w:autoSpaceDN w:val="0"/>
        <w:adjustRightInd w:val="0"/>
        <w:spacing w:before="113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</w:p>
    <w:p w14:paraId="77E1B143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 Registro Mercantil, Edificio de cuatro niveles, ubicado en la 7a. Avenida 7-61, Zona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Q19,800,000.00</w:t>
      </w:r>
    </w:p>
    <w:p w14:paraId="285A4244" w14:textId="77777777" w:rsidR="007B73A9" w:rsidRDefault="007B73A9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4, Registrado con No. De Fincas 9940, 9941 y 4990 Folio: 125, 126 y  de los Libros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0</w:t>
      </w:r>
    </w:p>
    <w:p w14:paraId="29ACE5F9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460 y 686 de Guatemala, según factura No. 10473 de Bamer, S.A. Ing. 1023/435498-</w:t>
      </w:r>
    </w:p>
    <w:p w14:paraId="68FF4EEE" w14:textId="77777777" w:rsidR="007B73A9" w:rsidRDefault="007B73A9">
      <w:pPr>
        <w:widowControl w:val="0"/>
        <w:tabs>
          <w:tab w:val="left" w:pos="90"/>
          <w:tab w:val="left" w:pos="1644"/>
          <w:tab w:val="left" w:pos="4365"/>
          <w:tab w:val="right" w:pos="6070"/>
          <w:tab w:val="left" w:pos="6576"/>
          <w:tab w:val="right" w:pos="10488"/>
        </w:tabs>
        <w:autoSpaceDE w:val="0"/>
        <w:autoSpaceDN w:val="0"/>
        <w:adjustRightInd w:val="0"/>
        <w:spacing w:before="371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TOTAL CATEGORIA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UNIDADES: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Q19,800,000.00</w:t>
      </w:r>
    </w:p>
    <w:p w14:paraId="2583F99F" w14:textId="77777777" w:rsidR="007B73A9" w:rsidRDefault="007B73A9">
      <w:pPr>
        <w:widowControl w:val="0"/>
        <w:tabs>
          <w:tab w:val="left" w:pos="285"/>
          <w:tab w:val="left" w:pos="2040"/>
          <w:tab w:val="left" w:pos="3174"/>
          <w:tab w:val="left" w:pos="6576"/>
          <w:tab w:val="right" w:pos="10488"/>
        </w:tabs>
        <w:autoSpaceDE w:val="0"/>
        <w:autoSpaceDN w:val="0"/>
        <w:adjustRightInd w:val="0"/>
        <w:spacing w:before="177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TOTAL DEL  CODIGO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1231.01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 E INSTALACIONES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EN 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Q19,800,000.00</w:t>
      </w:r>
    </w:p>
    <w:p w14:paraId="530C1796" w14:textId="77777777" w:rsidR="007B73A9" w:rsidRPr="00222088" w:rsidRDefault="007B73A9">
      <w:pPr>
        <w:widowControl w:val="0"/>
        <w:tabs>
          <w:tab w:val="center" w:pos="4642"/>
          <w:tab w:val="center" w:pos="9695"/>
        </w:tabs>
        <w:autoSpaceDE w:val="0"/>
        <w:autoSpaceDN w:val="0"/>
        <w:adjustRightInd w:val="0"/>
        <w:spacing w:before="107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>
        <w:rPr>
          <w:rFonts w:ascii="Arial" w:hAnsi="Arial" w:cs="Arial"/>
          <w:kern w:val="0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C U E N T A   C O N T A  B L E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Fecha de Inventario</w:t>
      </w:r>
    </w:p>
    <w:p w14:paraId="11F1B2A2" w14:textId="77777777" w:rsidR="007B73A9" w:rsidRPr="00222088" w:rsidRDefault="007B73A9">
      <w:pPr>
        <w:widowControl w:val="0"/>
        <w:tabs>
          <w:tab w:val="left" w:pos="566"/>
          <w:tab w:val="left" w:pos="3118"/>
          <w:tab w:val="center" w:pos="9065"/>
          <w:tab w:val="left" w:pos="9297"/>
          <w:tab w:val="center" w:pos="10144"/>
        </w:tabs>
        <w:autoSpaceDE w:val="0"/>
        <w:autoSpaceDN w:val="0"/>
        <w:adjustRightInd w:val="0"/>
        <w:spacing w:before="1" w:after="0" w:line="240" w:lineRule="auto"/>
        <w:rPr>
          <w:rFonts w:ascii="Arial" w:hAnsi="Arial" w:cs="Arial"/>
          <w:color w:val="000000"/>
          <w:kern w:val="0"/>
          <w:sz w:val="21"/>
          <w:szCs w:val="21"/>
          <w:lang w:val="pt-PT"/>
        </w:rPr>
      </w:pP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CODIGO: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6"/>
          <w:szCs w:val="16"/>
          <w:lang w:val="pt-PT"/>
        </w:rPr>
        <w:t>D E S C R I P C I O N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DIA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MES</w:t>
      </w:r>
      <w:r w:rsidRPr="00222088">
        <w:rPr>
          <w:rFonts w:ascii="Arial" w:hAnsi="Arial" w:cs="Arial"/>
          <w:kern w:val="0"/>
          <w:lang w:val="pt-PT"/>
        </w:rPr>
        <w:tab/>
      </w:r>
      <w:r w:rsidRPr="00222088">
        <w:rPr>
          <w:rFonts w:ascii="Arial" w:hAnsi="Arial" w:cs="Arial"/>
          <w:color w:val="000000"/>
          <w:kern w:val="0"/>
          <w:sz w:val="12"/>
          <w:szCs w:val="12"/>
          <w:lang w:val="pt-PT"/>
        </w:rPr>
        <w:t>AÑO</w:t>
      </w:r>
    </w:p>
    <w:p w14:paraId="005E9BDD" w14:textId="77777777" w:rsidR="007B73A9" w:rsidRDefault="007B73A9">
      <w:pPr>
        <w:widowControl w:val="0"/>
        <w:tabs>
          <w:tab w:val="left" w:pos="510"/>
          <w:tab w:val="left" w:pos="2324"/>
          <w:tab w:val="center" w:pos="8971"/>
          <w:tab w:val="left" w:pos="9195"/>
          <w:tab w:val="left" w:pos="102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 w:rsidRPr="00222088">
        <w:rPr>
          <w:rFonts w:ascii="Arial" w:hAnsi="Arial" w:cs="Arial"/>
          <w:kern w:val="0"/>
          <w:lang w:val="pt-PT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TIERRAS Y TERRENOS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31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Julio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2026</w:t>
      </w:r>
    </w:p>
    <w:p w14:paraId="488E2ACD" w14:textId="77777777" w:rsidR="007B73A9" w:rsidRDefault="007B73A9">
      <w:pPr>
        <w:widowControl w:val="0"/>
        <w:tabs>
          <w:tab w:val="center" w:pos="4784"/>
        </w:tabs>
        <w:autoSpaceDE w:val="0"/>
        <w:autoSpaceDN w:val="0"/>
        <w:adjustRightInd w:val="0"/>
        <w:spacing w:before="113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</w:p>
    <w:p w14:paraId="110CD930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15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Fracciòn de Terreno con un àrea de 6,987.39 metros cuadrados, ubicada en la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Q830,200.00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Q830,200.00</w:t>
      </w:r>
    </w:p>
    <w:p w14:paraId="34F4B8B7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Calzada Atanasio Tzul, Zona 12 de esta ciudad Capital, Adscrita al MINISTERIO DE </w:t>
      </w:r>
    </w:p>
    <w:p w14:paraId="2B5F19C0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ECONOMIA, la cual se desmembro de la finca 28,723, folio 43, Libro 258 de </w:t>
      </w:r>
    </w:p>
    <w:p w14:paraId="7A6BA959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Guatemala, segùn Acuerdo Gubernativo No.391-2001 de fecha 24 de septiembre de </w:t>
      </w:r>
    </w:p>
    <w:p w14:paraId="0F4CA9EE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2001, el cual fue publicado en el Diario Oficial el 3 de octubre de 2001, en donde </w:t>
      </w:r>
    </w:p>
    <w:p w14:paraId="0B1FC6D6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indica que el Estado en Calidad de propietario de la Finca inscrita en el Registro de </w:t>
      </w:r>
    </w:p>
    <w:p w14:paraId="5D1BBC22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la Propiedad de la Zona Central, en dicho terreno se construirà un edificio que </w:t>
      </w:r>
    </w:p>
    <w:p w14:paraId="0C0D4DA1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albergarà el Laboratorio de Metrologìa, segùn acta No.01-2002 de fecha 7 de Mayo </w:t>
      </w:r>
    </w:p>
    <w:p w14:paraId="7567D4D4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 2002, en donde participaron funcionarios de la Direcciòn de de Bienes del Estado </w:t>
      </w:r>
    </w:p>
    <w:p w14:paraId="2B5CC3D3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y el señor Ministro de Economìa Licenciado Arturo Florencio Monetengro Castañeda.</w:t>
      </w:r>
    </w:p>
    <w:p w14:paraId="20D14467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9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Edificio central del Ministerio de Economia, ubicada en la 8av, 1043 zona 1, esta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Q13,987,136.8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Q13,987,136.89</w:t>
      </w:r>
    </w:p>
    <w:p w14:paraId="1739F997" w14:textId="77777777" w:rsidR="007B73A9" w:rsidRDefault="007B73A9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propiedad esta adscrita  al Ministerio de Econiomia,  Finca 101294, Folio 134, Libro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9</w:t>
      </w:r>
    </w:p>
    <w:p w14:paraId="2628C4FD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1290, según Acuerdo Gubernativo No. 57-2010 de fecha 10 de marzo del 2010.</w:t>
      </w:r>
    </w:p>
    <w:p w14:paraId="0519DB0E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315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4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Edificio Anexo Inmueble  (terreno de 370.06 metros cuadrados), que  se encuentra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Q1,960,000.00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Q1,960,000.00</w:t>
      </w:r>
    </w:p>
    <w:p w14:paraId="4BF563F4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ubicado en la 6a. Calle 7-57, Zona 1, de esta ciudad, que consta de un edificio que </w:t>
      </w:r>
    </w:p>
    <w:p w14:paraId="20086681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00004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tiene 4 niveles, tres pisos de 370 metros cuadrados cada uno para un total de 1,110 </w:t>
      </w:r>
    </w:p>
    <w:p w14:paraId="7D5114B0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metros cuadrados de fundición de concreto y 1 nivel de 370 metros cuadrados de </w:t>
      </w:r>
    </w:p>
    <w:p w14:paraId="2A939C20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bodega con piso de madera y estructura metálica, con una paja de agua, se </w:t>
      </w:r>
    </w:p>
    <w:p w14:paraId="7BD93896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encuentra inscrita según registro  No.10,864, folio 173 del libro 716 de Guatemala </w:t>
      </w:r>
    </w:p>
    <w:p w14:paraId="575CBED6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del Registro de la Propiedad de Inmueble de Guatemala, según Escritura de Compra </w:t>
      </w:r>
    </w:p>
    <w:p w14:paraId="1C120AC2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Venta No.315 de fecha 24-07-1992.</w:t>
      </w:r>
    </w:p>
    <w:p w14:paraId="7B338758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8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Registro de Garantias Mobiliarias  ubicado en la 11 Ave. 3-14 Zona 1, Finca 134,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Q35,000.00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Q35,000.00</w:t>
      </w:r>
    </w:p>
    <w:p w14:paraId="02DC3721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Folio 200, Libro 25,  propiedad  ADSCRITA al Ministerio de Economia según Acuerdo</w:t>
      </w:r>
    </w:p>
    <w:p w14:paraId="553B9FB7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00007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Gubernativo No. 526-2011 de fecha 30/10/2011 y las Instalaciones son utilizadas por </w:t>
      </w:r>
    </w:p>
    <w:p w14:paraId="6B6B0832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el Registro de Garantias  Mobiliarias y Registro de prestadores de servicios de </w:t>
      </w:r>
    </w:p>
    <w:p w14:paraId="04265968" w14:textId="77777777" w:rsidR="00222088" w:rsidRDefault="007B73A9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certificacion.</w:t>
      </w:r>
    </w:p>
    <w:p w14:paraId="4E40AC58" w14:textId="77777777" w:rsidR="00222088" w:rsidRDefault="00222088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</w:p>
    <w:p w14:paraId="22208356" w14:textId="77777777" w:rsidR="00222088" w:rsidRDefault="00222088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</w:p>
    <w:p w14:paraId="545B4C23" w14:textId="77777777" w:rsidR="00222088" w:rsidRDefault="00222088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</w:p>
    <w:p w14:paraId="4D84C902" w14:textId="77777777" w:rsidR="00222088" w:rsidRDefault="00222088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</w:p>
    <w:p w14:paraId="7A2039F3" w14:textId="77777777" w:rsidR="007B73A9" w:rsidRPr="00222088" w:rsidRDefault="007B73A9" w:rsidP="00222088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C:\FORMATOS\FIN-01.DOC</w:t>
      </w:r>
    </w:p>
    <w:p w14:paraId="415C1284" w14:textId="77777777" w:rsidR="007B73A9" w:rsidRDefault="007B73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5"/>
          <w:szCs w:val="25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miércoles, 5 de agosto de 2026</w:t>
      </w:r>
    </w:p>
    <w:p w14:paraId="043F39E2" w14:textId="77777777" w:rsidR="007B73A9" w:rsidRDefault="007B73A9">
      <w:pPr>
        <w:widowControl w:val="0"/>
        <w:tabs>
          <w:tab w:val="left" w:pos="7256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br w:type="page"/>
      </w:r>
      <w:r>
        <w:rPr>
          <w:rFonts w:ascii="Arial" w:hAnsi="Arial" w:cs="Arial"/>
          <w:kern w:val="0"/>
        </w:rPr>
        <w:lastRenderedPageBreak/>
        <w:tab/>
      </w:r>
      <w:r>
        <w:rPr>
          <w:rFonts w:ascii="Arial" w:hAnsi="Arial" w:cs="Arial"/>
          <w:b/>
          <w:bCs/>
          <w:color w:val="000000"/>
          <w:kern w:val="0"/>
          <w:sz w:val="16"/>
          <w:szCs w:val="16"/>
        </w:rPr>
        <w:t xml:space="preserve">FORMULARIO INVENTARIOS - DCE/SIAD </w:t>
      </w:r>
    </w:p>
    <w:p w14:paraId="089C441C" w14:textId="77777777" w:rsidR="007B73A9" w:rsidRDefault="007B73A9">
      <w:pPr>
        <w:widowControl w:val="0"/>
        <w:tabs>
          <w:tab w:val="left" w:pos="90"/>
          <w:tab w:val="right" w:pos="10491"/>
        </w:tabs>
        <w:autoSpaceDE w:val="0"/>
        <w:autoSpaceDN w:val="0"/>
        <w:adjustRightInd w:val="0"/>
        <w:spacing w:before="43" w:after="0" w:line="240" w:lineRule="auto"/>
        <w:rPr>
          <w:rFonts w:ascii="Times New Roman" w:hAnsi="Times New Roman"/>
          <w:b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FINANZAS PUBLICAS  </w:t>
      </w:r>
      <w:r>
        <w:rPr>
          <w:rFonts w:ascii="Arial" w:hAnsi="Arial" w:cs="Arial"/>
          <w:kern w:val="0"/>
        </w:rPr>
        <w:tab/>
      </w:r>
      <w:r>
        <w:rPr>
          <w:rFonts w:ascii="Times New Roman" w:hAnsi="Times New Roman"/>
          <w:b/>
          <w:bCs/>
          <w:color w:val="000000"/>
          <w:kern w:val="0"/>
          <w:sz w:val="12"/>
          <w:szCs w:val="12"/>
        </w:rPr>
        <w:t>Página 2 de 2</w:t>
      </w:r>
    </w:p>
    <w:p w14:paraId="6DED91B4" w14:textId="77777777" w:rsidR="007B73A9" w:rsidRDefault="007B73A9">
      <w:pPr>
        <w:widowControl w:val="0"/>
        <w:tabs>
          <w:tab w:val="left" w:pos="90"/>
        </w:tabs>
        <w:autoSpaceDE w:val="0"/>
        <w:autoSpaceDN w:val="0"/>
        <w:adjustRightInd w:val="0"/>
        <w:spacing w:before="44" w:after="0" w:line="240" w:lineRule="auto"/>
        <w:rPr>
          <w:rFonts w:ascii="Arial" w:hAnsi="Arial" w:cs="Arial"/>
          <w:color w:val="000000"/>
          <w:kern w:val="0"/>
          <w:sz w:val="16"/>
          <w:szCs w:val="1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DIRECCION DE CONTABILIDAD DEL ESTADO  </w:t>
      </w:r>
    </w:p>
    <w:p w14:paraId="4DFB94AF" w14:textId="77777777" w:rsidR="007B73A9" w:rsidRDefault="007B73A9">
      <w:pPr>
        <w:widowControl w:val="0"/>
        <w:tabs>
          <w:tab w:val="center" w:pos="5497"/>
        </w:tabs>
        <w:autoSpaceDE w:val="0"/>
        <w:autoSpaceDN w:val="0"/>
        <w:adjustRightInd w:val="0"/>
        <w:spacing w:before="4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FIN-2  -  FORMULARIO DETALLE DE INVENTARIO POR CUENTA.</w:t>
      </w:r>
    </w:p>
    <w:p w14:paraId="4783E5CD" w14:textId="77777777" w:rsidR="007B73A9" w:rsidRDefault="007B73A9">
      <w:pPr>
        <w:widowControl w:val="0"/>
        <w:tabs>
          <w:tab w:val="left" w:pos="225"/>
          <w:tab w:val="left" w:pos="1814"/>
        </w:tabs>
        <w:autoSpaceDE w:val="0"/>
        <w:autoSpaceDN w:val="0"/>
        <w:adjustRightInd w:val="0"/>
        <w:spacing w:before="9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MINISTERIO DE ECONOMIA</w:t>
      </w:r>
    </w:p>
    <w:p w14:paraId="2A13B65A" w14:textId="77777777" w:rsidR="007B73A9" w:rsidRDefault="007B73A9">
      <w:pPr>
        <w:widowControl w:val="0"/>
        <w:tabs>
          <w:tab w:val="left" w:pos="225"/>
          <w:tab w:val="left" w:pos="1814"/>
          <w:tab w:val="left" w:pos="5952"/>
          <w:tab w:val="left" w:pos="7080"/>
        </w:tabs>
        <w:autoSpaceDE w:val="0"/>
        <w:autoSpaceDN w:val="0"/>
        <w:adjustRightInd w:val="0"/>
        <w:spacing w:before="37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DEPARTAMENTO: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 INVENTARIOS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MUNICIPIO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GUATEMALA   </w:t>
      </w:r>
    </w:p>
    <w:p w14:paraId="51475C1B" w14:textId="77777777" w:rsidR="007B73A9" w:rsidRDefault="007B73A9">
      <w:pPr>
        <w:widowControl w:val="0"/>
        <w:tabs>
          <w:tab w:val="left" w:pos="226"/>
          <w:tab w:val="left" w:pos="1814"/>
          <w:tab w:val="left" w:pos="5952"/>
          <w:tab w:val="left" w:pos="714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DEPENDENCIA: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 ADMINISTRATIVA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TELEFONO: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24120200</w:t>
      </w:r>
    </w:p>
    <w:p w14:paraId="39A5679A" w14:textId="77777777" w:rsidR="007B73A9" w:rsidRDefault="007B73A9">
      <w:pPr>
        <w:widowControl w:val="0"/>
        <w:tabs>
          <w:tab w:val="left" w:pos="226"/>
          <w:tab w:val="left" w:pos="1365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DIRECCION: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8a. Avenida 10-43, zona 1</w:t>
      </w:r>
    </w:p>
    <w:p w14:paraId="19845916" w14:textId="77777777" w:rsidR="007B73A9" w:rsidRDefault="007B73A9">
      <w:pPr>
        <w:widowControl w:val="0"/>
        <w:tabs>
          <w:tab w:val="left" w:pos="113"/>
          <w:tab w:val="left" w:pos="963"/>
          <w:tab w:val="left" w:pos="7313"/>
          <w:tab w:val="left" w:pos="8220"/>
          <w:tab w:val="left" w:pos="9411"/>
        </w:tabs>
        <w:autoSpaceDE w:val="0"/>
        <w:autoSpaceDN w:val="0"/>
        <w:adjustRightInd w:val="0"/>
        <w:spacing w:before="10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ITEM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DESCRIPCION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 xml:space="preserve">CANTIDAD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UNITARIO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2"/>
          <w:szCs w:val="12"/>
        </w:rPr>
        <w:t>VALOR TOTAL</w:t>
      </w:r>
    </w:p>
    <w:p w14:paraId="055A682E" w14:textId="77777777" w:rsidR="007B73A9" w:rsidRDefault="007B73A9">
      <w:pPr>
        <w:widowControl w:val="0"/>
        <w:tabs>
          <w:tab w:val="center" w:pos="655"/>
          <w:tab w:val="left" w:pos="917"/>
          <w:tab w:val="center" w:pos="7683"/>
          <w:tab w:val="right" w:pos="9294"/>
          <w:tab w:val="right" w:pos="10653"/>
        </w:tabs>
        <w:autoSpaceDE w:val="0"/>
        <w:autoSpaceDN w:val="0"/>
        <w:adjustRightInd w:val="0"/>
        <w:spacing w:before="58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1 Inmueble ubicado en 7a. Calle  29-25, zona 3, Quetzaltenango, adcrito al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Q11,873,666.6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Q11,873,666.65</w:t>
      </w:r>
    </w:p>
    <w:p w14:paraId="785B4F40" w14:textId="77777777" w:rsidR="007B73A9" w:rsidRDefault="007B73A9">
      <w:pPr>
        <w:widowControl w:val="0"/>
        <w:tabs>
          <w:tab w:val="left" w:pos="917"/>
          <w:tab w:val="right" w:pos="929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Ministerio de Economía  según Acuerdo gubernativo número doscientos dieciocho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</w:p>
    <w:p w14:paraId="61FC4056" w14:textId="77777777" w:rsidR="007B73A9" w:rsidRDefault="007B73A9">
      <w:pPr>
        <w:widowControl w:val="0"/>
        <w:tabs>
          <w:tab w:val="left" w:pos="90"/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color w:val="000000"/>
          <w:kern w:val="0"/>
          <w:sz w:val="12"/>
          <w:szCs w:val="12"/>
        </w:rPr>
        <w:t>00002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guión dosmil (218-2000), de fecha doce mayo de dos mil (12/05/2000),  artículo </w:t>
      </w:r>
    </w:p>
    <w:p w14:paraId="253D0746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dos(2), se adscribió la  finca urbana número dos mil trescientos setenta y nueve ( </w:t>
      </w:r>
    </w:p>
    <w:p w14:paraId="314CCEB7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2,379), folio  doscientos setenta y cuatro (274), del libro veintidos (22), de </w:t>
      </w:r>
    </w:p>
    <w:p w14:paraId="6AA3047D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Quetzaltenango,  con una extensión de treinta dos mil cuatrocientos ocho metros </w:t>
      </w:r>
    </w:p>
    <w:p w14:paraId="0AF03097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cuadrados (32,408) y oche centisimas de metros (11),  Ubicada en 7a. Calle  29-25, </w:t>
      </w:r>
    </w:p>
    <w:p w14:paraId="3B84CA07" w14:textId="77777777" w:rsidR="007B73A9" w:rsidRDefault="007B73A9">
      <w:pPr>
        <w:widowControl w:val="0"/>
        <w:tabs>
          <w:tab w:val="left" w:pos="91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zona 3, Quetzaltenango, se estima el valor de Q.11,873,666.65.</w:t>
      </w:r>
    </w:p>
    <w:p w14:paraId="704738B8" w14:textId="77777777" w:rsidR="007B73A9" w:rsidRDefault="007B73A9">
      <w:pPr>
        <w:widowControl w:val="0"/>
        <w:tabs>
          <w:tab w:val="left" w:pos="90"/>
          <w:tab w:val="left" w:pos="1644"/>
          <w:tab w:val="left" w:pos="4365"/>
          <w:tab w:val="right" w:pos="6070"/>
          <w:tab w:val="left" w:pos="6576"/>
          <w:tab w:val="right" w:pos="10488"/>
        </w:tabs>
        <w:autoSpaceDE w:val="0"/>
        <w:autoSpaceDN w:val="0"/>
        <w:adjustRightInd w:val="0"/>
        <w:spacing w:before="136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color w:val="000000"/>
          <w:kern w:val="0"/>
          <w:sz w:val="16"/>
          <w:szCs w:val="16"/>
        </w:rPr>
        <w:t>TOTAL CATEGORIA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Edificios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UNIDADES: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5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Q28,686,003.54</w:t>
      </w:r>
    </w:p>
    <w:p w14:paraId="7757E44D" w14:textId="77777777" w:rsidR="007B73A9" w:rsidRDefault="007B73A9">
      <w:pPr>
        <w:widowControl w:val="0"/>
        <w:tabs>
          <w:tab w:val="left" w:pos="285"/>
          <w:tab w:val="left" w:pos="2040"/>
          <w:tab w:val="left" w:pos="3174"/>
          <w:tab w:val="left" w:pos="6576"/>
          <w:tab w:val="right" w:pos="10488"/>
        </w:tabs>
        <w:autoSpaceDE w:val="0"/>
        <w:autoSpaceDN w:val="0"/>
        <w:adjustRightInd w:val="0"/>
        <w:spacing w:before="177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TOTAL DEL  CODIGO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1233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TIERRAS Y TERRENOS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EN QUETZALES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Q28,686,003.54</w:t>
      </w:r>
    </w:p>
    <w:p w14:paraId="01DE48C0" w14:textId="77777777" w:rsidR="007B73A9" w:rsidRDefault="007B73A9">
      <w:pPr>
        <w:widowControl w:val="0"/>
        <w:tabs>
          <w:tab w:val="right" w:pos="10488"/>
        </w:tabs>
        <w:autoSpaceDE w:val="0"/>
        <w:autoSpaceDN w:val="0"/>
        <w:adjustRightInd w:val="0"/>
        <w:spacing w:before="107" w:after="0" w:line="240" w:lineRule="auto"/>
        <w:rPr>
          <w:rFonts w:ascii="Arial" w:hAnsi="Arial" w:cs="Arial"/>
          <w:b/>
          <w:bCs/>
          <w:color w:val="000000"/>
          <w:kern w:val="0"/>
          <w:sz w:val="25"/>
          <w:szCs w:val="25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b/>
          <w:bCs/>
          <w:color w:val="000000"/>
          <w:kern w:val="0"/>
          <w:sz w:val="20"/>
          <w:szCs w:val="20"/>
        </w:rPr>
        <w:t>Q48,486,003.54</w:t>
      </w:r>
    </w:p>
    <w:p w14:paraId="47999B15" w14:textId="77777777" w:rsidR="007B73A9" w:rsidRDefault="007B73A9">
      <w:pPr>
        <w:widowControl w:val="0"/>
        <w:tabs>
          <w:tab w:val="left" w:pos="113"/>
          <w:tab w:val="left" w:pos="4185"/>
        </w:tabs>
        <w:autoSpaceDE w:val="0"/>
        <w:autoSpaceDN w:val="0"/>
        <w:adjustRightInd w:val="0"/>
        <w:spacing w:before="59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Asciende el presente RESUMEN DE INVENTARIO 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CUARENTA Y OCHO MILLONES CUATRO CIENTOS OCHENTA Y </w:t>
      </w:r>
    </w:p>
    <w:p w14:paraId="6ADF4A59" w14:textId="77777777" w:rsidR="007B73A9" w:rsidRDefault="007B73A9">
      <w:pPr>
        <w:widowControl w:val="0"/>
        <w:tabs>
          <w:tab w:val="left" w:pos="418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kern w:val="0"/>
          <w:sz w:val="18"/>
          <w:szCs w:val="18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SEIS MIL, TRES QUETZALES CON 54/100  </w:t>
      </w:r>
    </w:p>
    <w:p w14:paraId="13342162" w14:textId="77777777" w:rsidR="007B73A9" w:rsidRDefault="007B73A9">
      <w:pPr>
        <w:widowControl w:val="0"/>
        <w:tabs>
          <w:tab w:val="left" w:pos="226"/>
          <w:tab w:val="left" w:pos="1304"/>
          <w:tab w:val="left" w:pos="5386"/>
        </w:tabs>
        <w:autoSpaceDE w:val="0"/>
        <w:autoSpaceDN w:val="0"/>
        <w:adjustRightInd w:val="0"/>
        <w:spacing w:before="795" w:after="0" w:line="240" w:lineRule="auto"/>
        <w:rPr>
          <w:rFonts w:ascii="Arial" w:hAnsi="Arial" w:cs="Arial"/>
          <w:color w:val="000000"/>
          <w:kern w:val="0"/>
          <w:sz w:val="26"/>
          <w:szCs w:val="26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ELABORO: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 xml:space="preserve"> 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Vo. Bo.</w:t>
      </w:r>
    </w:p>
    <w:p w14:paraId="51F1798D" w14:textId="77777777" w:rsidR="007B73A9" w:rsidRDefault="007B73A9">
      <w:pPr>
        <w:widowControl w:val="0"/>
        <w:tabs>
          <w:tab w:val="left" w:pos="286"/>
          <w:tab w:val="center" w:pos="8505"/>
        </w:tabs>
        <w:autoSpaceDE w:val="0"/>
        <w:autoSpaceDN w:val="0"/>
        <w:adjustRightInd w:val="0"/>
        <w:spacing w:before="501" w:after="0" w:line="240" w:lineRule="auto"/>
        <w:rPr>
          <w:rFonts w:ascii="Arial" w:hAnsi="Arial" w:cs="Arial"/>
          <w:color w:val="000000"/>
          <w:kern w:val="0"/>
          <w:sz w:val="15"/>
          <w:szCs w:val="15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MFP/SIAD-DCE/FIN-01/31-07-2026</w:t>
      </w: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0"/>
          <w:szCs w:val="10"/>
        </w:rPr>
        <w:t>Contador ó Encargado de Inventario</w:t>
      </w:r>
    </w:p>
    <w:p w14:paraId="37D104F8" w14:textId="77777777" w:rsidR="007B73A9" w:rsidRDefault="007B73A9">
      <w:pPr>
        <w:widowControl w:val="0"/>
        <w:tabs>
          <w:tab w:val="left" w:pos="120"/>
        </w:tabs>
        <w:autoSpaceDE w:val="0"/>
        <w:autoSpaceDN w:val="0"/>
        <w:adjustRightInd w:val="0"/>
        <w:spacing w:before="5754" w:after="0" w:line="240" w:lineRule="auto"/>
        <w:rPr>
          <w:rFonts w:ascii="Arial" w:hAnsi="Arial" w:cs="Arial"/>
          <w:color w:val="000000"/>
          <w:kern w:val="0"/>
          <w:sz w:val="21"/>
          <w:szCs w:val="21"/>
        </w:rPr>
      </w:pPr>
      <w:r>
        <w:rPr>
          <w:rFonts w:ascii="Arial" w:hAnsi="Arial" w:cs="Arial"/>
          <w:kern w:val="0"/>
        </w:rPr>
        <w:tab/>
      </w:r>
      <w:r>
        <w:rPr>
          <w:rFonts w:ascii="Arial" w:hAnsi="Arial" w:cs="Arial"/>
          <w:color w:val="000000"/>
          <w:kern w:val="0"/>
          <w:sz w:val="16"/>
          <w:szCs w:val="16"/>
        </w:rPr>
        <w:t>C:\FORMATOS\FIN-01.DOC</w:t>
      </w:r>
    </w:p>
    <w:p w14:paraId="68B86366" w14:textId="77777777" w:rsidR="007B73A9" w:rsidRDefault="007B73A9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kern w:val="0"/>
          <w:sz w:val="25"/>
          <w:szCs w:val="25"/>
        </w:rPr>
      </w:pPr>
      <w:r>
        <w:rPr>
          <w:rFonts w:ascii="Times New Roman" w:hAnsi="Times New Roman"/>
          <w:b/>
          <w:bCs/>
          <w:color w:val="000000"/>
          <w:kern w:val="0"/>
          <w:sz w:val="20"/>
          <w:szCs w:val="20"/>
        </w:rPr>
        <w:t>miércoles, 5 de agosto de 2026</w:t>
      </w:r>
    </w:p>
    <w:sectPr w:rsidR="007B73A9" w:rsidSect="00222088">
      <w:pgSz w:w="12240" w:h="15840" w:code="1"/>
      <w:pgMar w:top="567" w:right="357" w:bottom="567" w:left="35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088"/>
    <w:rsid w:val="00222088"/>
    <w:rsid w:val="003D39C5"/>
    <w:rsid w:val="00550372"/>
    <w:rsid w:val="007B73A9"/>
    <w:rsid w:val="00FF2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5CDB028"/>
  <w14:defaultImageDpi w14:val="0"/>
  <w15:docId w15:val="{59D7B575-C21E-4EFD-A070-C7EFF4877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s-GT" w:eastAsia="es-G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798</Words>
  <Characters>4139</Characters>
  <Application>Microsoft Office Word</Application>
  <DocSecurity>0</DocSecurity>
  <Lines>125</Lines>
  <Paragraphs>48</Paragraphs>
  <ScaleCrop>false</ScaleCrop>
  <Company/>
  <LinksUpToDate>false</LinksUpToDate>
  <CharactersWithSpaces>4889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Osbely Soto Castro</dc:creator>
  <cp:keywords/>
  <dc:description/>
  <cp:lastModifiedBy>Ligia María Castellanos Valle</cp:lastModifiedBy>
  <cp:revision>2</cp:revision>
  <cp:lastPrinted>2026-08-13T17:37:00Z</cp:lastPrinted>
  <dcterms:created xsi:type="dcterms:W3CDTF">2026-08-24T19:23:00Z</dcterms:created>
  <dcterms:modified xsi:type="dcterms:W3CDTF">2026-08-24T19:23:00Z</dcterms:modified>
</cp:coreProperties>
</file>