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66" w:rsidRDefault="00B17C11">
      <w:pPr>
        <w:rPr>
          <w:lang w:val="es-MX"/>
        </w:rPr>
      </w:pPr>
      <w:r>
        <w:rPr>
          <w:lang w:val="es-MX"/>
        </w:rPr>
        <w:t>Indicadores pertenencia Socio Lingüística, atendidos por la Dirección del Sistema Nacional de la Calidad</w:t>
      </w:r>
    </w:p>
    <w:p w:rsidR="009F056D" w:rsidRPr="00C85328" w:rsidRDefault="00C85328">
      <w:pPr>
        <w:rPr>
          <w:b/>
          <w:bCs/>
          <w:noProof/>
          <w:lang w:val="es-MX"/>
        </w:rPr>
      </w:pPr>
      <w:r w:rsidRPr="00C85328">
        <w:rPr>
          <w:b/>
          <w:bCs/>
          <w:noProof/>
          <w:lang w:val="es-MX"/>
        </w:rPr>
        <w:t>Atención de acuerdo al género:</w:t>
      </w:r>
    </w:p>
    <w:p w:rsidR="00C85328" w:rsidRDefault="00C900DF">
      <w:pPr>
        <w:rPr>
          <w:b/>
          <w:bCs/>
          <w:lang w:val="es-MX"/>
        </w:rPr>
      </w:pPr>
      <w:r w:rsidRPr="00C900DF">
        <w:rPr>
          <w:b/>
          <w:bCs/>
          <w:lang w:val="es-MX"/>
        </w:rPr>
        <w:drawing>
          <wp:inline distT="0" distB="0" distL="0" distR="0">
            <wp:extent cx="8515350" cy="4152900"/>
            <wp:effectExtent l="19050" t="0" r="1905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056D" w:rsidRPr="00C85328" w:rsidRDefault="00C85328">
      <w:pPr>
        <w:rPr>
          <w:b/>
          <w:bCs/>
          <w:lang w:val="es-MX"/>
        </w:rPr>
      </w:pPr>
      <w:r w:rsidRPr="00C85328">
        <w:rPr>
          <w:b/>
          <w:bCs/>
          <w:lang w:val="es-MX"/>
        </w:rPr>
        <w:lastRenderedPageBreak/>
        <w:t>Atención de acuerdo al pueblo:</w:t>
      </w:r>
    </w:p>
    <w:p w:rsidR="00C85328" w:rsidRDefault="00C900DF">
      <w:pPr>
        <w:rPr>
          <w:lang w:val="es-MX"/>
        </w:rPr>
      </w:pPr>
      <w:r w:rsidRPr="00C900DF">
        <w:rPr>
          <w:lang w:val="es-MX"/>
        </w:rPr>
        <w:drawing>
          <wp:inline distT="0" distB="0" distL="0" distR="0">
            <wp:extent cx="8515350" cy="4457700"/>
            <wp:effectExtent l="19050" t="0" r="1905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056D" w:rsidRPr="00C85328" w:rsidRDefault="00C85328">
      <w:pPr>
        <w:rPr>
          <w:b/>
          <w:bCs/>
          <w:lang w:val="es-MX"/>
        </w:rPr>
      </w:pPr>
      <w:r w:rsidRPr="00C85328">
        <w:rPr>
          <w:b/>
          <w:bCs/>
          <w:lang w:val="es-MX"/>
        </w:rPr>
        <w:lastRenderedPageBreak/>
        <w:t>Atención de acuerdo a la Lengua:</w:t>
      </w:r>
    </w:p>
    <w:p w:rsidR="00C85328" w:rsidRDefault="00C900DF">
      <w:pPr>
        <w:rPr>
          <w:lang w:val="es-MX"/>
        </w:rPr>
      </w:pPr>
      <w:r w:rsidRPr="00C900DF">
        <w:rPr>
          <w:lang w:val="es-MX"/>
        </w:rPr>
        <w:drawing>
          <wp:inline distT="0" distB="0" distL="0" distR="0">
            <wp:extent cx="8572500" cy="4343400"/>
            <wp:effectExtent l="19050" t="0" r="1905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C85328" w:rsidSect="00C84E66">
      <w:headerReference w:type="default" r:id="rId9"/>
      <w:pgSz w:w="15840" w:h="12240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C52" w:rsidRDefault="00683C52" w:rsidP="00C84E66">
      <w:pPr>
        <w:spacing w:before="0" w:after="0"/>
      </w:pPr>
      <w:r>
        <w:separator/>
      </w:r>
    </w:p>
  </w:endnote>
  <w:endnote w:type="continuationSeparator" w:id="0">
    <w:p w:rsidR="00683C52" w:rsidRDefault="00683C52" w:rsidP="00C84E6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C52" w:rsidRDefault="00683C52" w:rsidP="00C84E66">
      <w:pPr>
        <w:spacing w:before="0" w:after="0"/>
      </w:pPr>
      <w:r w:rsidRPr="00C84E66">
        <w:rPr>
          <w:color w:val="000000"/>
        </w:rPr>
        <w:separator/>
      </w:r>
    </w:p>
  </w:footnote>
  <w:footnote w:type="continuationSeparator" w:id="0">
    <w:p w:rsidR="00683C52" w:rsidRDefault="00683C52" w:rsidP="00C84E6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66" w:rsidRDefault="00C84E66">
    <w:pPr>
      <w:pStyle w:val="Encabezado"/>
      <w:tabs>
        <w:tab w:val="clear" w:pos="8838"/>
        <w:tab w:val="left" w:pos="9745"/>
      </w:tabs>
    </w:pPr>
    <w:r>
      <w:rPr>
        <w:noProof/>
        <w:lang w:val="en-US"/>
      </w:rPr>
      <w:drawing>
        <wp:inline distT="0" distB="0" distL="0" distR="0">
          <wp:extent cx="8113672" cy="1346966"/>
          <wp:effectExtent l="0" t="0" r="0" b="0"/>
          <wp:docPr id="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3672" cy="13469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E66"/>
    <w:rsid w:val="00066E20"/>
    <w:rsid w:val="0007139A"/>
    <w:rsid w:val="00084F91"/>
    <w:rsid w:val="000B3099"/>
    <w:rsid w:val="000B7AEA"/>
    <w:rsid w:val="000D7AC8"/>
    <w:rsid w:val="000E5FF5"/>
    <w:rsid w:val="001121D3"/>
    <w:rsid w:val="00114CEA"/>
    <w:rsid w:val="00143E7E"/>
    <w:rsid w:val="00167793"/>
    <w:rsid w:val="001705EE"/>
    <w:rsid w:val="001978B0"/>
    <w:rsid w:val="001B5CB3"/>
    <w:rsid w:val="00220577"/>
    <w:rsid w:val="002205F4"/>
    <w:rsid w:val="002305B9"/>
    <w:rsid w:val="00297B2E"/>
    <w:rsid w:val="002F000F"/>
    <w:rsid w:val="00310CB7"/>
    <w:rsid w:val="003166D6"/>
    <w:rsid w:val="0034267E"/>
    <w:rsid w:val="00377E50"/>
    <w:rsid w:val="003831A7"/>
    <w:rsid w:val="00390228"/>
    <w:rsid w:val="00397950"/>
    <w:rsid w:val="003B157B"/>
    <w:rsid w:val="003B4D42"/>
    <w:rsid w:val="003C455D"/>
    <w:rsid w:val="004271FA"/>
    <w:rsid w:val="00465588"/>
    <w:rsid w:val="00484501"/>
    <w:rsid w:val="004B75F1"/>
    <w:rsid w:val="004D5B03"/>
    <w:rsid w:val="004F1A62"/>
    <w:rsid w:val="00506B83"/>
    <w:rsid w:val="0051274A"/>
    <w:rsid w:val="005167EA"/>
    <w:rsid w:val="00591DD9"/>
    <w:rsid w:val="00594953"/>
    <w:rsid w:val="006451BA"/>
    <w:rsid w:val="00652B75"/>
    <w:rsid w:val="00683C52"/>
    <w:rsid w:val="006A4ABB"/>
    <w:rsid w:val="006A6562"/>
    <w:rsid w:val="006A71AC"/>
    <w:rsid w:val="006B7496"/>
    <w:rsid w:val="006E0B4C"/>
    <w:rsid w:val="00782159"/>
    <w:rsid w:val="00790A8C"/>
    <w:rsid w:val="007B5C40"/>
    <w:rsid w:val="007D1FAF"/>
    <w:rsid w:val="007F2D29"/>
    <w:rsid w:val="0082554B"/>
    <w:rsid w:val="008648E3"/>
    <w:rsid w:val="00880A7B"/>
    <w:rsid w:val="008B3CCB"/>
    <w:rsid w:val="008C0418"/>
    <w:rsid w:val="008D32E2"/>
    <w:rsid w:val="00947BA9"/>
    <w:rsid w:val="009667C3"/>
    <w:rsid w:val="009B2694"/>
    <w:rsid w:val="009F056D"/>
    <w:rsid w:val="00A072CE"/>
    <w:rsid w:val="00A155F8"/>
    <w:rsid w:val="00A22B08"/>
    <w:rsid w:val="00A45414"/>
    <w:rsid w:val="00A47192"/>
    <w:rsid w:val="00AA516E"/>
    <w:rsid w:val="00AB324C"/>
    <w:rsid w:val="00AC6643"/>
    <w:rsid w:val="00AE562A"/>
    <w:rsid w:val="00B17C11"/>
    <w:rsid w:val="00BB3787"/>
    <w:rsid w:val="00BD225B"/>
    <w:rsid w:val="00BE506E"/>
    <w:rsid w:val="00BE53D5"/>
    <w:rsid w:val="00C323C8"/>
    <w:rsid w:val="00C84E66"/>
    <w:rsid w:val="00C85328"/>
    <w:rsid w:val="00C900DF"/>
    <w:rsid w:val="00CB7A95"/>
    <w:rsid w:val="00CD4565"/>
    <w:rsid w:val="00D37C0F"/>
    <w:rsid w:val="00D729A1"/>
    <w:rsid w:val="00DB4FA3"/>
    <w:rsid w:val="00E165F0"/>
    <w:rsid w:val="00E16BA5"/>
    <w:rsid w:val="00E61CE6"/>
    <w:rsid w:val="00E73C6D"/>
    <w:rsid w:val="00EB135C"/>
    <w:rsid w:val="00F175AF"/>
    <w:rsid w:val="00F31722"/>
    <w:rsid w:val="00FD4E14"/>
    <w:rsid w:val="00FF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GT" w:eastAsia="en-US" w:bidi="ar-SA"/>
      </w:rPr>
    </w:rPrDefault>
    <w:pPrDefault>
      <w:pPr>
        <w:autoSpaceDN w:val="0"/>
        <w:spacing w:before="100" w:after="10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4E66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rsid w:val="00C84E66"/>
  </w:style>
  <w:style w:type="paragraph" w:styleId="Piedepgina">
    <w:name w:val="foot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rsid w:val="00C84E66"/>
  </w:style>
  <w:style w:type="paragraph" w:styleId="Textodeglobo">
    <w:name w:val="Balloon Text"/>
    <w:basedOn w:val="Normal"/>
    <w:rsid w:val="00C84E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sid w:val="00C8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22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22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22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Atención por Género</a:t>
            </a:r>
          </a:p>
          <a:p>
            <a:pPr>
              <a:defRPr/>
            </a:pPr>
            <a:r>
              <a:rPr lang="en-US"/>
              <a:t>Feb. 2026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Gènero!$B$1261:$D$1261</c:f>
              <c:strCache>
                <c:ptCount val="3"/>
                <c:pt idx="0">
                  <c:v>Masculino</c:v>
                </c:pt>
                <c:pt idx="1">
                  <c:v>Femenino</c:v>
                </c:pt>
                <c:pt idx="2">
                  <c:v>No proporcionó</c:v>
                </c:pt>
              </c:strCache>
            </c:strRef>
          </c:cat>
          <c:val>
            <c:numRef>
              <c:f>Gènero!$B$1262:$D$1262</c:f>
              <c:numCache>
                <c:formatCode>0</c:formatCode>
                <c:ptCount val="3"/>
                <c:pt idx="0">
                  <c:v>13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axId val="99713024"/>
        <c:axId val="99714944"/>
      </c:barChart>
      <c:catAx>
        <c:axId val="99713024"/>
        <c:scaling>
          <c:orientation val="minMax"/>
        </c:scaling>
        <c:axPos val="b"/>
        <c:majorTickMark val="none"/>
        <c:tickLblPos val="nextTo"/>
        <c:crossAx val="99714944"/>
        <c:crosses val="autoZero"/>
        <c:auto val="1"/>
        <c:lblAlgn val="ctr"/>
        <c:lblOffset val="100"/>
      </c:catAx>
      <c:valAx>
        <c:axId val="9971494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9971302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Atención de acuerdo al pueblo</a:t>
            </a:r>
          </a:p>
          <a:p>
            <a:pPr>
              <a:defRPr/>
            </a:pPr>
            <a:r>
              <a:rPr lang="en-US"/>
              <a:t>Feb. 2026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Pueblo!$B$1226:$F$1226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Mestizo / Ladino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Pueblo!$B$1227:$F$1227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0</c:v>
                </c:pt>
                <c:pt idx="4">
                  <c:v>10</c:v>
                </c:pt>
              </c:numCache>
            </c:numRef>
          </c:val>
        </c:ser>
        <c:axId val="99791616"/>
        <c:axId val="99793152"/>
      </c:barChart>
      <c:catAx>
        <c:axId val="99791616"/>
        <c:scaling>
          <c:orientation val="minMax"/>
        </c:scaling>
        <c:axPos val="b"/>
        <c:majorTickMark val="none"/>
        <c:tickLblPos val="nextTo"/>
        <c:crossAx val="99793152"/>
        <c:crosses val="autoZero"/>
        <c:auto val="1"/>
        <c:lblAlgn val="ctr"/>
        <c:lblOffset val="100"/>
      </c:catAx>
      <c:valAx>
        <c:axId val="997931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979161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Atención por Lengua </a:t>
            </a:r>
          </a:p>
          <a:p>
            <a:pPr>
              <a:defRPr/>
            </a:pPr>
            <a:r>
              <a:rPr lang="en-US" sz="1800" b="1" i="0" u="none" strike="noStrike" baseline="0"/>
              <a:t>Feb. 2026</a:t>
            </a:r>
            <a:endParaRPr lang="en-US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Lengua!$B$1234:$F$1234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Español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Lengua!$B$1235:$F$1235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0</c:v>
                </c:pt>
                <c:pt idx="4">
                  <c:v>10</c:v>
                </c:pt>
              </c:numCache>
            </c:numRef>
          </c:val>
        </c:ser>
        <c:axId val="21478016"/>
        <c:axId val="21488000"/>
      </c:barChart>
      <c:catAx>
        <c:axId val="21478016"/>
        <c:scaling>
          <c:orientation val="minMax"/>
        </c:scaling>
        <c:axPos val="b"/>
        <c:majorTickMark val="none"/>
        <c:tickLblPos val="nextTo"/>
        <c:crossAx val="21488000"/>
        <c:crosses val="autoZero"/>
        <c:auto val="1"/>
        <c:lblAlgn val="ctr"/>
        <c:lblOffset val="100"/>
      </c:catAx>
      <c:valAx>
        <c:axId val="214880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147801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Alvarado</dc:creator>
  <cp:lastModifiedBy>Erik Alvarado</cp:lastModifiedBy>
  <cp:revision>7</cp:revision>
  <cp:lastPrinted>2026-02-19T17:18:00Z</cp:lastPrinted>
  <dcterms:created xsi:type="dcterms:W3CDTF">2026-02-02T16:39:00Z</dcterms:created>
  <dcterms:modified xsi:type="dcterms:W3CDTF">2026-03-02T20:37:00Z</dcterms:modified>
</cp:coreProperties>
</file>