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570B9196" w:rsidR="008E4001" w:rsidRDefault="008E4001" w:rsidP="00D15D75">
      <w:pPr>
        <w:spacing w:after="0" w:line="240" w:lineRule="auto"/>
        <w:jc w:val="left"/>
        <w:rPr>
          <w:rFonts w:ascii="Abadi Extra Light" w:hAnsi="Abadi Extra Light"/>
          <w:b/>
          <w:bCs/>
          <w:sz w:val="20"/>
          <w:szCs w:val="18"/>
        </w:rPr>
      </w:pPr>
    </w:p>
    <w:p w14:paraId="71DD0A8B" w14:textId="77777777" w:rsidR="00D15D75" w:rsidRPr="00D15D75" w:rsidRDefault="00D15D75" w:rsidP="00D15D75">
      <w:pPr>
        <w:spacing w:after="0" w:line="240" w:lineRule="auto"/>
        <w:jc w:val="left"/>
        <w:rPr>
          <w:rFonts w:ascii="Abadi Extra Light" w:hAnsi="Abadi Extra Light"/>
          <w:b/>
          <w:bCs/>
          <w:sz w:val="20"/>
          <w:szCs w:val="18"/>
        </w:rPr>
      </w:pPr>
    </w:p>
    <w:p w14:paraId="1D94F9BD" w14:textId="77777777" w:rsidR="008E4001" w:rsidRPr="00D15D75" w:rsidRDefault="008E4001" w:rsidP="00D15D75">
      <w:pPr>
        <w:spacing w:after="0" w:line="240" w:lineRule="auto"/>
        <w:jc w:val="left"/>
        <w:rPr>
          <w:rFonts w:ascii="Abadi Extra Light" w:hAnsi="Abadi Extra Light"/>
          <w:b/>
          <w:bCs/>
          <w:sz w:val="20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182"/>
        <w:tblW w:w="13002" w:type="dxa"/>
        <w:tblLook w:val="04A0" w:firstRow="1" w:lastRow="0" w:firstColumn="1" w:lastColumn="0" w:noHBand="0" w:noVBand="1"/>
      </w:tblPr>
      <w:tblGrid>
        <w:gridCol w:w="4135"/>
        <w:gridCol w:w="8867"/>
      </w:tblGrid>
      <w:tr w:rsidR="00D00A0E" w:rsidRPr="00D15D75" w14:paraId="28C4E721" w14:textId="77777777" w:rsidTr="00D00A0E">
        <w:trPr>
          <w:trHeight w:val="220"/>
        </w:trPr>
        <w:tc>
          <w:tcPr>
            <w:tcW w:w="4135" w:type="dxa"/>
            <w:hideMark/>
          </w:tcPr>
          <w:p w14:paraId="2D93E159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ENTIDAD Y UNIDAD EJECUTORA: </w:t>
            </w:r>
          </w:p>
        </w:tc>
        <w:tc>
          <w:tcPr>
            <w:tcW w:w="8867" w:type="dxa"/>
            <w:hideMark/>
          </w:tcPr>
          <w:p w14:paraId="1D38D80B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MINISTERIO DE ECONOMÍA / DIRECCIÓN DE ATENCIÓN Y ASISTENCIA AL CONSUMIDOR -DIACO-</w:t>
            </w:r>
          </w:p>
        </w:tc>
      </w:tr>
      <w:tr w:rsidR="00D00A0E" w:rsidRPr="00D15D75" w14:paraId="718D658F" w14:textId="77777777" w:rsidTr="00D00A0E">
        <w:trPr>
          <w:trHeight w:val="220"/>
        </w:trPr>
        <w:tc>
          <w:tcPr>
            <w:tcW w:w="4135" w:type="dxa"/>
            <w:hideMark/>
          </w:tcPr>
          <w:p w14:paraId="24E39B41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DIRECCIÓN:  </w:t>
            </w:r>
          </w:p>
        </w:tc>
        <w:tc>
          <w:tcPr>
            <w:tcW w:w="8867" w:type="dxa"/>
            <w:hideMark/>
          </w:tcPr>
          <w:p w14:paraId="4AC7E447" w14:textId="43FF4E95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7a. AVENIDA 7-61 ZONA 4, EDIFICIO DEL REGISTRO MERCANTIL 3er NIVEL. GUATEMAL, GUATEMALA</w:t>
            </w:r>
          </w:p>
        </w:tc>
      </w:tr>
      <w:tr w:rsidR="00D00A0E" w:rsidRPr="00D15D75" w14:paraId="4387B9B3" w14:textId="77777777" w:rsidTr="00D00A0E">
        <w:trPr>
          <w:trHeight w:val="220"/>
        </w:trPr>
        <w:tc>
          <w:tcPr>
            <w:tcW w:w="4135" w:type="dxa"/>
            <w:hideMark/>
          </w:tcPr>
          <w:p w14:paraId="587E231F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HORARIO DE ATENCIÓN: </w:t>
            </w:r>
          </w:p>
        </w:tc>
        <w:tc>
          <w:tcPr>
            <w:tcW w:w="8867" w:type="dxa"/>
            <w:hideMark/>
          </w:tcPr>
          <w:p w14:paraId="7A1645FB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8:00 A 16:00 hrs</w:t>
            </w:r>
          </w:p>
        </w:tc>
      </w:tr>
      <w:tr w:rsidR="00D00A0E" w:rsidRPr="00D15D75" w14:paraId="563A1DEF" w14:textId="77777777" w:rsidTr="00D00A0E">
        <w:trPr>
          <w:trHeight w:val="220"/>
        </w:trPr>
        <w:tc>
          <w:tcPr>
            <w:tcW w:w="4135" w:type="dxa"/>
            <w:hideMark/>
          </w:tcPr>
          <w:p w14:paraId="48EBEA42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TELÉFONOS: </w:t>
            </w:r>
          </w:p>
        </w:tc>
        <w:tc>
          <w:tcPr>
            <w:tcW w:w="8867" w:type="dxa"/>
            <w:hideMark/>
          </w:tcPr>
          <w:p w14:paraId="1D86C4D7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2501-9898 - 2501-9600</w:t>
            </w:r>
          </w:p>
        </w:tc>
      </w:tr>
      <w:tr w:rsidR="00D00A0E" w:rsidRPr="00D15D75" w14:paraId="293C5D0D" w14:textId="77777777" w:rsidTr="00D00A0E">
        <w:trPr>
          <w:trHeight w:val="220"/>
        </w:trPr>
        <w:tc>
          <w:tcPr>
            <w:tcW w:w="4135" w:type="dxa"/>
            <w:hideMark/>
          </w:tcPr>
          <w:p w14:paraId="0E9B2BA6" w14:textId="41FC4F6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DIRECTORA: </w:t>
            </w:r>
          </w:p>
        </w:tc>
        <w:tc>
          <w:tcPr>
            <w:tcW w:w="8867" w:type="dxa"/>
            <w:hideMark/>
          </w:tcPr>
          <w:p w14:paraId="71E64044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Lcda. LESLIE YVONNE TZICAP GONZÁLEZ</w:t>
            </w:r>
          </w:p>
        </w:tc>
      </w:tr>
      <w:tr w:rsidR="00D00A0E" w:rsidRPr="00D15D75" w14:paraId="3E567E2E" w14:textId="77777777" w:rsidTr="00D00A0E">
        <w:trPr>
          <w:trHeight w:val="220"/>
        </w:trPr>
        <w:tc>
          <w:tcPr>
            <w:tcW w:w="4135" w:type="dxa"/>
            <w:hideMark/>
          </w:tcPr>
          <w:p w14:paraId="0BCA8861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ENCARGADO DE LA ACTUALIZACIÓN </w:t>
            </w:r>
          </w:p>
        </w:tc>
        <w:tc>
          <w:tcPr>
            <w:tcW w:w="8867" w:type="dxa"/>
            <w:hideMark/>
          </w:tcPr>
          <w:p w14:paraId="73DE9DBE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EDDY NORMANDO ARDÓN PERALTA </w:t>
            </w:r>
          </w:p>
        </w:tc>
      </w:tr>
      <w:tr w:rsidR="00D00A0E" w:rsidRPr="00D15D75" w14:paraId="6D9695AC" w14:textId="77777777" w:rsidTr="00D00A0E">
        <w:trPr>
          <w:trHeight w:val="220"/>
        </w:trPr>
        <w:tc>
          <w:tcPr>
            <w:tcW w:w="4135" w:type="dxa"/>
            <w:hideMark/>
          </w:tcPr>
          <w:p w14:paraId="173383CE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FECHA DE ACTUALIZACIÓN: </w:t>
            </w:r>
          </w:p>
        </w:tc>
        <w:tc>
          <w:tcPr>
            <w:tcW w:w="8867" w:type="dxa"/>
            <w:hideMark/>
          </w:tcPr>
          <w:p w14:paraId="2E542830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05 DE JUNIO DE 2026</w:t>
            </w:r>
          </w:p>
        </w:tc>
      </w:tr>
      <w:tr w:rsidR="00D00A0E" w:rsidRPr="00D15D75" w14:paraId="3E425A38" w14:textId="77777777" w:rsidTr="00D00A0E">
        <w:trPr>
          <w:trHeight w:val="220"/>
        </w:trPr>
        <w:tc>
          <w:tcPr>
            <w:tcW w:w="4135" w:type="dxa"/>
            <w:hideMark/>
          </w:tcPr>
          <w:p w14:paraId="44F8D854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CORRESPONDE AL MES DE: </w:t>
            </w:r>
          </w:p>
        </w:tc>
        <w:tc>
          <w:tcPr>
            <w:tcW w:w="8867" w:type="dxa"/>
            <w:hideMark/>
          </w:tcPr>
          <w:p w14:paraId="198FD746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MAYO 2026</w:t>
            </w:r>
          </w:p>
        </w:tc>
      </w:tr>
      <w:tr w:rsidR="00D15D75" w:rsidRPr="00D15D75" w14:paraId="1A8D6F26" w14:textId="77777777" w:rsidTr="00D00A0E">
        <w:trPr>
          <w:trHeight w:val="220"/>
        </w:trPr>
        <w:tc>
          <w:tcPr>
            <w:tcW w:w="13002" w:type="dxa"/>
            <w:gridSpan w:val="2"/>
            <w:hideMark/>
          </w:tcPr>
          <w:p w14:paraId="128BDC41" w14:textId="413BACB7" w:rsidR="00D15D75" w:rsidRPr="00D15D75" w:rsidRDefault="00FF5C23" w:rsidP="00D15D75">
            <w:pPr>
              <w:spacing w:line="240" w:lineRule="auto"/>
              <w:jc w:val="center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>
              <w:rPr>
                <w:rFonts w:ascii="Abadi Extra Light" w:hAnsi="Abadi Extra Light"/>
                <w:b/>
                <w:bCs/>
                <w:sz w:val="22"/>
                <w:szCs w:val="20"/>
              </w:rPr>
              <w:t>ARTÍCULO</w:t>
            </w:r>
            <w:r w:rsidR="00D15D75" w:rsidRPr="00D15D75">
              <w:rPr>
                <w:rFonts w:ascii="Abadi Extra Light" w:hAnsi="Abadi Extra Light"/>
                <w:b/>
                <w:bCs/>
                <w:sz w:val="22"/>
                <w:szCs w:val="20"/>
              </w:rPr>
              <w:t xml:space="preserve"> 11 # </w:t>
            </w:r>
            <w:r w:rsidR="00B6016B" w:rsidRPr="00D15D75">
              <w:rPr>
                <w:rFonts w:ascii="Abadi Extra Light" w:hAnsi="Abadi Extra Light"/>
                <w:b/>
                <w:bCs/>
                <w:sz w:val="22"/>
                <w:szCs w:val="20"/>
              </w:rPr>
              <w:t xml:space="preserve">2 </w:t>
            </w:r>
            <w:r w:rsidR="00B6016B">
              <w:rPr>
                <w:rFonts w:ascii="Abadi Extra Light" w:hAnsi="Abadi Extra Light"/>
                <w:b/>
                <w:bCs/>
                <w:sz w:val="22"/>
                <w:szCs w:val="20"/>
              </w:rPr>
              <w:t>ASESORES</w:t>
            </w:r>
            <w:r w:rsidR="00D15D75" w:rsidRPr="00D15D75">
              <w:rPr>
                <w:rFonts w:ascii="Abadi Extra Light" w:hAnsi="Abadi Extra Light"/>
                <w:b/>
                <w:bCs/>
                <w:sz w:val="22"/>
                <w:szCs w:val="20"/>
              </w:rPr>
              <w:t xml:space="preserve"> DE DIRECCIÓN </w:t>
            </w:r>
          </w:p>
        </w:tc>
      </w:tr>
    </w:tbl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page" w:horzAnchor="margin" w:tblpY="4907"/>
        <w:tblW w:w="5000" w:type="pct"/>
        <w:tblLook w:val="04A0" w:firstRow="1" w:lastRow="0" w:firstColumn="1" w:lastColumn="0" w:noHBand="0" w:noVBand="1"/>
      </w:tblPr>
      <w:tblGrid>
        <w:gridCol w:w="543"/>
        <w:gridCol w:w="3834"/>
        <w:gridCol w:w="2968"/>
        <w:gridCol w:w="2402"/>
        <w:gridCol w:w="3249"/>
      </w:tblGrid>
      <w:tr w:rsidR="00D15D75" w:rsidRPr="00B336CC" w14:paraId="13AE308E" w14:textId="77777777" w:rsidTr="00D15D75">
        <w:trPr>
          <w:trHeight w:val="288"/>
        </w:trPr>
        <w:tc>
          <w:tcPr>
            <w:tcW w:w="209" w:type="pct"/>
          </w:tcPr>
          <w:p w14:paraId="785D27C2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No</w:t>
            </w:r>
          </w:p>
        </w:tc>
        <w:tc>
          <w:tcPr>
            <w:tcW w:w="1475" w:type="pct"/>
          </w:tcPr>
          <w:p w14:paraId="28CB3956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Nombre</w:t>
            </w:r>
          </w:p>
        </w:tc>
        <w:tc>
          <w:tcPr>
            <w:tcW w:w="1142" w:type="pct"/>
          </w:tcPr>
          <w:p w14:paraId="17635576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Asesoría</w:t>
            </w:r>
          </w:p>
        </w:tc>
        <w:tc>
          <w:tcPr>
            <w:tcW w:w="924" w:type="pct"/>
          </w:tcPr>
          <w:p w14:paraId="58D252B4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Renglón</w:t>
            </w:r>
          </w:p>
        </w:tc>
        <w:tc>
          <w:tcPr>
            <w:tcW w:w="1250" w:type="pct"/>
          </w:tcPr>
          <w:p w14:paraId="17BB9E22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Honorarios</w:t>
            </w:r>
          </w:p>
        </w:tc>
      </w:tr>
      <w:tr w:rsidR="00D15D75" w:rsidRPr="00B336CC" w14:paraId="0D45F51D" w14:textId="77777777" w:rsidTr="00D15D75">
        <w:trPr>
          <w:trHeight w:val="288"/>
        </w:trPr>
        <w:tc>
          <w:tcPr>
            <w:tcW w:w="209" w:type="pct"/>
          </w:tcPr>
          <w:p w14:paraId="1C8985E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</w:tc>
        <w:tc>
          <w:tcPr>
            <w:tcW w:w="1475" w:type="pct"/>
          </w:tcPr>
          <w:p w14:paraId="62E2282F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Andrea Beatriz Valdez De León</w:t>
            </w:r>
          </w:p>
          <w:p w14:paraId="192C814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5B68FB80" w14:textId="77777777" w:rsidR="00D15D75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  <w:p w14:paraId="658554D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924" w:type="pct"/>
          </w:tcPr>
          <w:p w14:paraId="4715635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1A90341B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292BB831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01CF3FF7" w14:textId="77777777" w:rsidTr="00D15D75">
        <w:trPr>
          <w:trHeight w:val="288"/>
        </w:trPr>
        <w:tc>
          <w:tcPr>
            <w:tcW w:w="209" w:type="pct"/>
          </w:tcPr>
          <w:p w14:paraId="4FD90DAF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</w:t>
            </w:r>
          </w:p>
        </w:tc>
        <w:tc>
          <w:tcPr>
            <w:tcW w:w="1475" w:type="pct"/>
          </w:tcPr>
          <w:p w14:paraId="54EEDC99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Helder Ulises G</w:t>
            </w:r>
            <w:r>
              <w:rPr>
                <w:rFonts w:ascii="Abadi Extra Light" w:hAnsi="Abadi Extra Light"/>
              </w:rPr>
              <w:t>ó</w:t>
            </w:r>
            <w:r w:rsidRPr="00C562D7">
              <w:rPr>
                <w:rFonts w:ascii="Abadi Extra Light" w:hAnsi="Abadi Extra Light"/>
              </w:rPr>
              <w:t>mez</w:t>
            </w:r>
          </w:p>
          <w:p w14:paraId="6A91B43E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72BCA67B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924" w:type="pct"/>
          </w:tcPr>
          <w:p w14:paraId="4A4BB578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557D8EF0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4CE17EEE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04E979A5" w14:textId="77777777" w:rsidTr="00D15D75">
        <w:trPr>
          <w:trHeight w:val="288"/>
        </w:trPr>
        <w:tc>
          <w:tcPr>
            <w:tcW w:w="209" w:type="pct"/>
          </w:tcPr>
          <w:p w14:paraId="06D58F7F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3</w:t>
            </w:r>
          </w:p>
        </w:tc>
        <w:tc>
          <w:tcPr>
            <w:tcW w:w="1475" w:type="pct"/>
          </w:tcPr>
          <w:p w14:paraId="49EEA76C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Juan Carlos Axt Rodriguez</w:t>
            </w:r>
          </w:p>
          <w:p w14:paraId="6399B21D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1A52F5ED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924" w:type="pct"/>
          </w:tcPr>
          <w:p w14:paraId="7BB15472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5D0180F7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1DBD5EC5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15A67C93" w14:textId="77777777" w:rsidTr="00D15D75">
        <w:trPr>
          <w:trHeight w:val="288"/>
        </w:trPr>
        <w:tc>
          <w:tcPr>
            <w:tcW w:w="209" w:type="pct"/>
          </w:tcPr>
          <w:p w14:paraId="0BEC6CC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4</w:t>
            </w:r>
          </w:p>
        </w:tc>
        <w:tc>
          <w:tcPr>
            <w:tcW w:w="1475" w:type="pct"/>
          </w:tcPr>
          <w:p w14:paraId="081522B3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Wilson Homero Boche Lemus</w:t>
            </w:r>
          </w:p>
          <w:p w14:paraId="2DE0E6C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2802FBA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924" w:type="pct"/>
          </w:tcPr>
          <w:p w14:paraId="157DCDFA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1653B728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24A62A0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46398BA3" w14:textId="77777777" w:rsidTr="00D15D75">
        <w:trPr>
          <w:trHeight w:val="878"/>
        </w:trPr>
        <w:tc>
          <w:tcPr>
            <w:tcW w:w="209" w:type="pct"/>
          </w:tcPr>
          <w:p w14:paraId="2F05D1D2" w14:textId="77777777" w:rsidR="00D15D75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5</w:t>
            </w:r>
          </w:p>
        </w:tc>
        <w:tc>
          <w:tcPr>
            <w:tcW w:w="1475" w:type="pct"/>
          </w:tcPr>
          <w:p w14:paraId="0D4F2488" w14:textId="77777777" w:rsidR="00D15D75" w:rsidRPr="00C11EB9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11EB9">
              <w:rPr>
                <w:rFonts w:ascii="Abadi Extra Light" w:hAnsi="Abadi Extra Light"/>
              </w:rPr>
              <w:t xml:space="preserve">Wendy Yesenia Gómez Silva de Fallas </w:t>
            </w:r>
          </w:p>
          <w:p w14:paraId="30393492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1DA2A39A" w14:textId="77777777" w:rsidR="00D15D75" w:rsidRPr="004E4D4D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Subd</w:t>
            </w:r>
            <w:r w:rsidRPr="004E4D4D">
              <w:rPr>
                <w:rFonts w:ascii="Abadi Extra Light" w:hAnsi="Abadi Extra Light"/>
              </w:rPr>
              <w:t xml:space="preserve">irección </w:t>
            </w:r>
          </w:p>
        </w:tc>
        <w:tc>
          <w:tcPr>
            <w:tcW w:w="924" w:type="pct"/>
          </w:tcPr>
          <w:p w14:paraId="036B0744" w14:textId="77777777" w:rsidR="00D15D75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3C0277A5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</w:t>
            </w:r>
            <w:r>
              <w:rPr>
                <w:rFonts w:ascii="Abadi Extra Light" w:hAnsi="Abadi Extra Light"/>
              </w:rPr>
              <w:t>20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45B4DAC5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</w:tbl>
    <w:p w14:paraId="4F590F10" w14:textId="5226E3CB" w:rsidR="00853F4C" w:rsidRPr="00B336CC" w:rsidRDefault="00853F4C" w:rsidP="00D15D75">
      <w:pPr>
        <w:spacing w:after="0" w:line="240" w:lineRule="auto"/>
        <w:jc w:val="center"/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F23D" w14:textId="77777777" w:rsidR="0005114E" w:rsidRDefault="0005114E" w:rsidP="008E4001">
      <w:pPr>
        <w:spacing w:after="0" w:line="240" w:lineRule="auto"/>
      </w:pPr>
      <w:r>
        <w:separator/>
      </w:r>
    </w:p>
  </w:endnote>
  <w:endnote w:type="continuationSeparator" w:id="0">
    <w:p w14:paraId="45D8539C" w14:textId="77777777" w:rsidR="0005114E" w:rsidRDefault="0005114E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C336" w14:textId="77777777" w:rsidR="0005114E" w:rsidRDefault="0005114E" w:rsidP="008E4001">
      <w:pPr>
        <w:spacing w:after="0" w:line="240" w:lineRule="auto"/>
      </w:pPr>
      <w:r>
        <w:separator/>
      </w:r>
    </w:p>
  </w:footnote>
  <w:footnote w:type="continuationSeparator" w:id="0">
    <w:p w14:paraId="6988BCA1" w14:textId="77777777" w:rsidR="0005114E" w:rsidRDefault="0005114E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5114E"/>
    <w:rsid w:val="000D7538"/>
    <w:rsid w:val="000F4A9D"/>
    <w:rsid w:val="001261B0"/>
    <w:rsid w:val="00240C66"/>
    <w:rsid w:val="002944B9"/>
    <w:rsid w:val="00330710"/>
    <w:rsid w:val="0039477B"/>
    <w:rsid w:val="004E4391"/>
    <w:rsid w:val="0051341D"/>
    <w:rsid w:val="005C24D5"/>
    <w:rsid w:val="005C3640"/>
    <w:rsid w:val="005D6324"/>
    <w:rsid w:val="00601E83"/>
    <w:rsid w:val="006F408D"/>
    <w:rsid w:val="00853F4C"/>
    <w:rsid w:val="00887A6E"/>
    <w:rsid w:val="008E4001"/>
    <w:rsid w:val="009312A7"/>
    <w:rsid w:val="00A40065"/>
    <w:rsid w:val="00B336CC"/>
    <w:rsid w:val="00B6016B"/>
    <w:rsid w:val="00BF3B2D"/>
    <w:rsid w:val="00C11EB9"/>
    <w:rsid w:val="00C562D7"/>
    <w:rsid w:val="00C948A7"/>
    <w:rsid w:val="00CA0F30"/>
    <w:rsid w:val="00D00A0E"/>
    <w:rsid w:val="00D15D75"/>
    <w:rsid w:val="00DC62E7"/>
    <w:rsid w:val="00DE348A"/>
    <w:rsid w:val="00E714DE"/>
    <w:rsid w:val="00EB434D"/>
    <w:rsid w:val="00EF2ECA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21</cp:revision>
  <cp:lastPrinted>2024-07-08T15:44:00Z</cp:lastPrinted>
  <dcterms:created xsi:type="dcterms:W3CDTF">2024-05-29T17:35:00Z</dcterms:created>
  <dcterms:modified xsi:type="dcterms:W3CDTF">2026-06-05T15:15:00Z</dcterms:modified>
</cp:coreProperties>
</file>